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684C7" w14:textId="77777777" w:rsidR="00E35D6F" w:rsidRPr="00527842" w:rsidRDefault="00E35D6F" w:rsidP="00E35D6F">
      <w:pPr>
        <w:rPr>
          <w:rFonts w:ascii="Frutiger 55 Roman" w:eastAsia="Times New Roman" w:hAnsi="Frutiger 55 Roman" w:cs="Times New Roman"/>
          <w:b/>
          <w:color w:val="000000"/>
          <w:lang w:eastAsia="de-DE"/>
        </w:rPr>
      </w:pPr>
      <w:r w:rsidRPr="00527842">
        <w:rPr>
          <w:rFonts w:ascii="Frutiger 55 Roman" w:eastAsia="Times New Roman" w:hAnsi="Frutiger 55 Roman" w:cs="Times New Roman"/>
          <w:b/>
          <w:color w:val="000000"/>
          <w:lang w:eastAsia="de-DE"/>
        </w:rPr>
        <w:t>Stellungnahme des MDR-Redaktionsrates zum Diskussionsentwurf der Rundfunkkommission für einen „Staatsvertrag zur Reform des öffentlich-rechtlichen Rundfunks“</w:t>
      </w:r>
    </w:p>
    <w:p w14:paraId="701093B1" w14:textId="77777777" w:rsidR="00E35D6F" w:rsidRPr="00527842" w:rsidRDefault="00E35D6F" w:rsidP="00E35D6F">
      <w:pPr>
        <w:rPr>
          <w:rFonts w:ascii="Frutiger 55 Roman" w:eastAsia="Times New Roman" w:hAnsi="Frutiger 55 Roman" w:cs="Times New Roman"/>
          <w:color w:val="000000"/>
          <w:lang w:eastAsia="de-DE"/>
        </w:rPr>
      </w:pPr>
    </w:p>
    <w:p w14:paraId="46FEDF7E" w14:textId="77777777" w:rsidR="00E35D6F" w:rsidRPr="00527842" w:rsidRDefault="00E35D6F" w:rsidP="00E35D6F">
      <w:pPr>
        <w:rPr>
          <w:rFonts w:ascii="Frutiger 55 Roman" w:eastAsia="Times New Roman" w:hAnsi="Frutiger 55 Roman" w:cs="Times New Roman"/>
          <w:color w:val="000000"/>
          <w:lang w:eastAsia="de-DE"/>
        </w:rPr>
      </w:pPr>
    </w:p>
    <w:p w14:paraId="42C563AC" w14:textId="77777777" w:rsidR="00527842" w:rsidRPr="00527842" w:rsidRDefault="00527842" w:rsidP="00527842">
      <w:pPr>
        <w:rPr>
          <w:rFonts w:ascii="Frutiger 55 Roman" w:eastAsia="Times New Roman" w:hAnsi="Frutiger 55 Roman" w:cs="Times New Roman"/>
          <w:color w:val="000000"/>
          <w:lang w:eastAsia="de-DE"/>
        </w:rPr>
      </w:pPr>
    </w:p>
    <w:p w14:paraId="383DD976" w14:textId="1EF49159" w:rsidR="00527842" w:rsidRPr="00527842" w:rsidRDefault="00276C38" w:rsidP="00527842">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Wir - der Redaktionsrat des Mitteldeutschen Rundfunks, bestehend aus den gewählten Vertreterinnen und Vertretern aller programmgestaltenden Mitarbeitenden des MDR </w:t>
      </w:r>
      <w:r>
        <w:rPr>
          <w:rFonts w:ascii="Frutiger 55 Roman" w:eastAsia="Times New Roman" w:hAnsi="Frutiger 55 Roman" w:cs="Times New Roman"/>
          <w:color w:val="000000"/>
          <w:lang w:eastAsia="de-DE"/>
        </w:rPr>
        <w:t>–</w:t>
      </w:r>
      <w:r w:rsidRPr="00527842">
        <w:rPr>
          <w:rFonts w:ascii="Frutiger 55 Roman" w:eastAsia="Times New Roman" w:hAnsi="Frutiger 55 Roman" w:cs="Times New Roman"/>
          <w:color w:val="000000"/>
          <w:lang w:eastAsia="de-DE"/>
        </w:rPr>
        <w:t xml:space="preserve"> </w:t>
      </w:r>
      <w:r w:rsidR="00983469">
        <w:rPr>
          <w:rFonts w:ascii="Frutiger 55 Roman" w:eastAsia="Times New Roman" w:hAnsi="Frutiger 55 Roman" w:cs="Times New Roman"/>
          <w:color w:val="000000"/>
          <w:lang w:eastAsia="de-DE"/>
        </w:rPr>
        <w:t>möchten uns zu den P</w:t>
      </w:r>
      <w:r w:rsidR="00527842" w:rsidRPr="00527842">
        <w:rPr>
          <w:rFonts w:ascii="Frutiger 55 Roman" w:eastAsia="Times New Roman" w:hAnsi="Frutiger 55 Roman" w:cs="Times New Roman"/>
          <w:color w:val="000000"/>
          <w:lang w:eastAsia="de-DE"/>
        </w:rPr>
        <w:t>läne</w:t>
      </w:r>
      <w:r w:rsidR="00983469">
        <w:rPr>
          <w:rFonts w:ascii="Frutiger 55 Roman" w:eastAsia="Times New Roman" w:hAnsi="Frutiger 55 Roman" w:cs="Times New Roman"/>
          <w:color w:val="000000"/>
          <w:lang w:eastAsia="de-DE"/>
        </w:rPr>
        <w:t>n äußern,</w:t>
      </w:r>
      <w:r w:rsidR="00527842" w:rsidRPr="00527842">
        <w:rPr>
          <w:rFonts w:ascii="Frutiger 55 Roman" w:eastAsia="Times New Roman" w:hAnsi="Frutiger 55 Roman" w:cs="Times New Roman"/>
          <w:color w:val="000000"/>
          <w:lang w:eastAsia="de-DE"/>
        </w:rPr>
        <w:t xml:space="preserve"> die von der Rundfunkkommission der Länder Ende September zur Reform des öffentlich-rechtlichen Rundfunks vorgelegt worden sind. </w:t>
      </w:r>
    </w:p>
    <w:p w14:paraId="71D416D9" w14:textId="77777777" w:rsidR="00E35D6F" w:rsidRPr="00527842" w:rsidRDefault="00E35D6F" w:rsidP="00E35D6F">
      <w:pPr>
        <w:rPr>
          <w:rFonts w:ascii="Frutiger 55 Roman" w:eastAsia="Times New Roman" w:hAnsi="Frutiger 55 Roman" w:cs="Times New Roman"/>
          <w:color w:val="000000"/>
          <w:lang w:eastAsia="de-DE"/>
        </w:rPr>
      </w:pPr>
    </w:p>
    <w:p w14:paraId="707D7791" w14:textId="77777777" w:rsidR="00E35D6F" w:rsidRPr="00527842" w:rsidRDefault="00E35D6F" w:rsidP="00E35D6F">
      <w:pPr>
        <w:rPr>
          <w:rFonts w:ascii="Frutiger 55 Roman" w:eastAsia="Times New Roman" w:hAnsi="Frutiger 55 Roman" w:cs="Times New Roman"/>
          <w:color w:val="000000"/>
          <w:lang w:eastAsia="de-DE"/>
        </w:rPr>
      </w:pPr>
    </w:p>
    <w:p w14:paraId="1860F5E1" w14:textId="5BBE15DE" w:rsidR="00E35D6F" w:rsidRPr="00527842" w:rsidRDefault="00E35D6F" w:rsidP="00E35D6F">
      <w:pPr>
        <w:rPr>
          <w:rFonts w:ascii="Frutiger 55 Roman" w:eastAsia="Times New Roman" w:hAnsi="Frutiger 55 Roman" w:cs="Times New Roman"/>
          <w:b/>
          <w:color w:val="000000"/>
          <w:lang w:eastAsia="de-DE"/>
        </w:rPr>
      </w:pPr>
      <w:r w:rsidRPr="00527842">
        <w:rPr>
          <w:rFonts w:ascii="Frutiger 55 Roman" w:eastAsia="Times New Roman" w:hAnsi="Frutiger 55 Roman" w:cs="Times New Roman"/>
          <w:b/>
          <w:color w:val="000000"/>
          <w:lang w:eastAsia="de-DE"/>
        </w:rPr>
        <w:t>I</w:t>
      </w:r>
      <w:r w:rsidR="00062256" w:rsidRPr="00527842">
        <w:rPr>
          <w:rFonts w:ascii="Frutiger 55 Roman" w:eastAsia="Times New Roman" w:hAnsi="Frutiger 55 Roman" w:cs="Times New Roman"/>
          <w:b/>
          <w:color w:val="000000"/>
          <w:lang w:eastAsia="de-DE"/>
        </w:rPr>
        <w:t xml:space="preserve"> </w:t>
      </w:r>
      <w:r w:rsidR="00276C38">
        <w:rPr>
          <w:rFonts w:ascii="Frutiger 55 Roman" w:eastAsia="Times New Roman" w:hAnsi="Frutiger 55 Roman" w:cs="Times New Roman"/>
          <w:b/>
          <w:color w:val="000000"/>
          <w:lang w:eastAsia="de-DE"/>
        </w:rPr>
        <w:t>Finanzierung</w:t>
      </w:r>
    </w:p>
    <w:p w14:paraId="5AC58A7C" w14:textId="77777777" w:rsidR="00062256" w:rsidRPr="00527842" w:rsidRDefault="00062256" w:rsidP="00E35D6F">
      <w:pPr>
        <w:rPr>
          <w:rFonts w:ascii="Frutiger 55 Roman" w:eastAsia="Times New Roman" w:hAnsi="Frutiger 55 Roman" w:cs="Times New Roman"/>
          <w:color w:val="000000"/>
          <w:lang w:eastAsia="de-DE"/>
        </w:rPr>
      </w:pPr>
    </w:p>
    <w:p w14:paraId="675E9767"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Zum Auftakt möchten wir unser Bedauern formulieren, dass im Diskussionsentwurf die </w:t>
      </w:r>
      <w:r w:rsidRPr="00527842">
        <w:rPr>
          <w:rFonts w:ascii="Frutiger 55 Roman" w:eastAsia="Times New Roman" w:hAnsi="Frutiger 55 Roman" w:cs="Times New Roman"/>
          <w:b/>
          <w:color w:val="000000"/>
          <w:lang w:eastAsia="de-DE"/>
        </w:rPr>
        <w:t>Frage der auskömmlichen Finanzierung</w:t>
      </w:r>
      <w:r w:rsidRPr="00527842">
        <w:rPr>
          <w:rFonts w:ascii="Frutiger 55 Roman" w:eastAsia="Times New Roman" w:hAnsi="Frutiger 55 Roman" w:cs="Times New Roman"/>
          <w:color w:val="000000"/>
          <w:lang w:eastAsia="de-DE"/>
        </w:rPr>
        <w:t xml:space="preserve"> des öffentlich-rechtlichen Rundfunks </w:t>
      </w:r>
      <w:r w:rsidR="00062256" w:rsidRPr="00527842">
        <w:rPr>
          <w:rFonts w:ascii="Frutiger 55 Roman" w:eastAsia="Times New Roman" w:hAnsi="Frutiger 55 Roman" w:cs="Times New Roman"/>
          <w:color w:val="000000"/>
          <w:lang w:eastAsia="de-DE"/>
        </w:rPr>
        <w:t xml:space="preserve">nicht </w:t>
      </w:r>
      <w:r w:rsidRPr="00527842">
        <w:rPr>
          <w:rFonts w:ascii="Frutiger 55 Roman" w:eastAsia="Times New Roman" w:hAnsi="Frutiger 55 Roman" w:cs="Times New Roman"/>
          <w:color w:val="000000"/>
          <w:lang w:eastAsia="de-DE"/>
        </w:rPr>
        <w:t>beantwortet wird. Das ist eine große Enttäuschung für die Mitarbeitenden des MDR.</w:t>
      </w:r>
    </w:p>
    <w:p w14:paraId="32E33AE3" w14:textId="77777777" w:rsidR="00E35D6F" w:rsidRPr="00527842" w:rsidRDefault="00E35D6F" w:rsidP="00E35D6F">
      <w:pPr>
        <w:rPr>
          <w:rFonts w:ascii="Frutiger 55 Roman" w:eastAsia="Times New Roman" w:hAnsi="Frutiger 55 Roman" w:cs="Times New Roman"/>
          <w:color w:val="000000"/>
          <w:lang w:eastAsia="de-DE"/>
        </w:rPr>
      </w:pPr>
    </w:p>
    <w:p w14:paraId="192EDE20" w14:textId="231CE7B5" w:rsidR="00E35D6F" w:rsidRPr="00527842" w:rsidRDefault="004314F3"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Die</w:t>
      </w:r>
      <w:r w:rsidR="00E35D6F" w:rsidRPr="00527842">
        <w:rPr>
          <w:rFonts w:ascii="Frutiger 55 Roman" w:eastAsia="Times New Roman" w:hAnsi="Frutiger 55 Roman" w:cs="Times New Roman"/>
          <w:color w:val="000000"/>
          <w:lang w:eastAsia="de-DE"/>
        </w:rPr>
        <w:t xml:space="preserve"> Geschichte </w:t>
      </w:r>
      <w:r w:rsidR="00983469">
        <w:rPr>
          <w:rFonts w:ascii="Frutiger 55 Roman" w:eastAsia="Times New Roman" w:hAnsi="Frutiger 55 Roman" w:cs="Times New Roman"/>
          <w:color w:val="000000"/>
          <w:lang w:eastAsia="de-DE"/>
        </w:rPr>
        <w:t>unseres Sendegebietes</w:t>
      </w:r>
      <w:r w:rsidRPr="00527842">
        <w:rPr>
          <w:rFonts w:ascii="Frutiger 55 Roman" w:eastAsia="Times New Roman" w:hAnsi="Frutiger 55 Roman" w:cs="Times New Roman"/>
          <w:color w:val="000000"/>
          <w:lang w:eastAsia="de-DE"/>
        </w:rPr>
        <w:t xml:space="preserve"> </w:t>
      </w:r>
      <w:r w:rsidR="00062256" w:rsidRPr="00527842">
        <w:rPr>
          <w:rFonts w:ascii="Frutiger 55 Roman" w:eastAsia="Times New Roman" w:hAnsi="Frutiger 55 Roman" w:cs="Times New Roman"/>
          <w:color w:val="000000"/>
          <w:lang w:eastAsia="de-DE"/>
        </w:rPr>
        <w:t>berücksichtigend</w:t>
      </w:r>
      <w:r w:rsidR="00E35D6F" w:rsidRPr="00527842">
        <w:rPr>
          <w:rFonts w:ascii="Frutiger 55 Roman" w:eastAsia="Times New Roman" w:hAnsi="Frutiger 55 Roman" w:cs="Times New Roman"/>
          <w:color w:val="000000"/>
          <w:lang w:eastAsia="de-DE"/>
        </w:rPr>
        <w:t xml:space="preserve"> sei darauf hingewiesen, dass die Erinnerung an ein staatlich betriebenes, bevormundendes, propagandistisches Rundfunkprogramm in den neuen Bundesländern allgegenwärtig ist. Die Folgen mangelnder Medienpluralität sind bis heute spürbar. Wir betrachten es daher als unerlässlich</w:t>
      </w:r>
      <w:r w:rsidR="00062256" w:rsidRPr="00527842">
        <w:rPr>
          <w:rFonts w:ascii="Frutiger 55 Roman" w:eastAsia="Times New Roman" w:hAnsi="Frutiger 55 Roman" w:cs="Times New Roman"/>
          <w:color w:val="000000"/>
          <w:lang w:eastAsia="de-DE"/>
        </w:rPr>
        <w:t>,</w:t>
      </w:r>
      <w:r w:rsidR="00E35D6F" w:rsidRPr="00527842">
        <w:rPr>
          <w:rFonts w:ascii="Frutiger 55 Roman" w:eastAsia="Times New Roman" w:hAnsi="Frutiger 55 Roman" w:cs="Times New Roman"/>
          <w:color w:val="000000"/>
          <w:lang w:eastAsia="de-DE"/>
        </w:rPr>
        <w:t xml:space="preserve"> den öffentlich-rechtlichen Rundfunk seitens der Länder zu stärken und nicht für </w:t>
      </w:r>
      <w:r w:rsidR="00062256" w:rsidRPr="00527842">
        <w:rPr>
          <w:rFonts w:ascii="Frutiger 55 Roman" w:eastAsia="Times New Roman" w:hAnsi="Frutiger 55 Roman" w:cs="Times New Roman"/>
          <w:color w:val="000000"/>
          <w:lang w:eastAsia="de-DE"/>
        </w:rPr>
        <w:t xml:space="preserve">politische Zwecke </w:t>
      </w:r>
      <w:r w:rsidR="00E35D6F" w:rsidRPr="00527842">
        <w:rPr>
          <w:rFonts w:ascii="Frutiger 55 Roman" w:eastAsia="Times New Roman" w:hAnsi="Frutiger 55 Roman" w:cs="Times New Roman"/>
          <w:color w:val="000000"/>
          <w:lang w:eastAsia="de-DE"/>
        </w:rPr>
        <w:t>zu beschneiden.</w:t>
      </w:r>
    </w:p>
    <w:p w14:paraId="2C538B5D" w14:textId="133B093D"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Die deutliche Abgrenzung von politischen und wirtschaftlichen Interessen muss Hauptziel einer Reform sein</w:t>
      </w:r>
      <w:r w:rsidR="00983469">
        <w:rPr>
          <w:rFonts w:ascii="Frutiger 55 Roman" w:eastAsia="Times New Roman" w:hAnsi="Frutiger 55 Roman" w:cs="Times New Roman"/>
          <w:color w:val="000000"/>
          <w:lang w:eastAsia="de-DE"/>
        </w:rPr>
        <w:t xml:space="preserve">, </w:t>
      </w:r>
      <w:r w:rsidRPr="00527842">
        <w:rPr>
          <w:rFonts w:ascii="Frutiger 55 Roman" w:eastAsia="Times New Roman" w:hAnsi="Frutiger 55 Roman" w:cs="Times New Roman"/>
          <w:color w:val="000000"/>
          <w:lang w:eastAsia="de-DE"/>
        </w:rPr>
        <w:t xml:space="preserve">vor allem die programmgestaltenden Journalistinnen und Journalisten mit entsprechenden Mitteln ausgestattet werden, um in einem verlässlichen rechtlichen Rahmen solide, angstfrei und </w:t>
      </w:r>
      <w:r w:rsidR="00062256" w:rsidRPr="00527842">
        <w:rPr>
          <w:rFonts w:ascii="Frutiger 55 Roman" w:eastAsia="Times New Roman" w:hAnsi="Frutiger 55 Roman" w:cs="Times New Roman"/>
          <w:color w:val="000000"/>
          <w:lang w:eastAsia="de-DE"/>
        </w:rPr>
        <w:t>uneingeschränkt</w:t>
      </w:r>
      <w:r w:rsidRPr="00527842">
        <w:rPr>
          <w:rFonts w:ascii="Frutiger 55 Roman" w:eastAsia="Times New Roman" w:hAnsi="Frutiger 55 Roman" w:cs="Times New Roman"/>
          <w:color w:val="000000"/>
          <w:lang w:eastAsia="de-DE"/>
        </w:rPr>
        <w:t xml:space="preserve"> Bericht</w:t>
      </w:r>
      <w:r w:rsidR="00983469">
        <w:rPr>
          <w:rFonts w:ascii="Frutiger 55 Roman" w:eastAsia="Times New Roman" w:hAnsi="Frutiger 55 Roman" w:cs="Times New Roman"/>
          <w:color w:val="000000"/>
          <w:lang w:eastAsia="de-DE"/>
        </w:rPr>
        <w:t xml:space="preserve"> </w:t>
      </w:r>
      <w:r w:rsidRPr="00527842">
        <w:rPr>
          <w:rFonts w:ascii="Frutiger 55 Roman" w:eastAsia="Times New Roman" w:hAnsi="Frutiger 55 Roman" w:cs="Times New Roman"/>
          <w:color w:val="000000"/>
          <w:lang w:eastAsia="de-DE"/>
        </w:rPr>
        <w:t>erstatten</w:t>
      </w:r>
      <w:r w:rsidR="00983469">
        <w:rPr>
          <w:rFonts w:ascii="Frutiger 55 Roman" w:eastAsia="Times New Roman" w:hAnsi="Frutiger 55 Roman" w:cs="Times New Roman"/>
          <w:color w:val="000000"/>
          <w:lang w:eastAsia="de-DE"/>
        </w:rPr>
        <w:t xml:space="preserve"> und zur Meinungsbildung beitragen zu können</w:t>
      </w:r>
      <w:r w:rsidRPr="00527842">
        <w:rPr>
          <w:rFonts w:ascii="Frutiger 55 Roman" w:eastAsia="Times New Roman" w:hAnsi="Frutiger 55 Roman" w:cs="Times New Roman"/>
          <w:color w:val="000000"/>
          <w:lang w:eastAsia="de-DE"/>
        </w:rPr>
        <w:t>.</w:t>
      </w:r>
    </w:p>
    <w:p w14:paraId="1C164448" w14:textId="77777777" w:rsidR="00E35D6F" w:rsidRPr="00527842" w:rsidRDefault="00E35D6F" w:rsidP="00E35D6F">
      <w:pPr>
        <w:rPr>
          <w:rFonts w:ascii="Frutiger 55 Roman" w:eastAsia="Times New Roman" w:hAnsi="Frutiger 55 Roman" w:cs="Times New Roman"/>
          <w:color w:val="000000"/>
          <w:lang w:eastAsia="de-DE"/>
        </w:rPr>
      </w:pPr>
    </w:p>
    <w:p w14:paraId="1D463B4D"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Wie eine „zielgruppengerechte interaktive Kommunikation (…) sowie </w:t>
      </w:r>
      <w:r w:rsidR="00062256" w:rsidRPr="00527842">
        <w:rPr>
          <w:rFonts w:ascii="Frutiger 55 Roman" w:eastAsia="Times New Roman" w:hAnsi="Frutiger 55 Roman" w:cs="Times New Roman"/>
          <w:color w:val="000000"/>
          <w:lang w:eastAsia="de-DE"/>
        </w:rPr>
        <w:t>„</w:t>
      </w:r>
      <w:r w:rsidRPr="00527842">
        <w:rPr>
          <w:rFonts w:ascii="Frutiger 55 Roman" w:eastAsia="Times New Roman" w:hAnsi="Frutiger 55 Roman" w:cs="Times New Roman"/>
          <w:color w:val="000000"/>
          <w:lang w:eastAsia="de-DE"/>
        </w:rPr>
        <w:t>verstetigte Möglichkeiten</w:t>
      </w:r>
      <w:r w:rsidR="00062256" w:rsidRPr="00527842">
        <w:rPr>
          <w:rFonts w:ascii="Frutiger 55 Roman" w:eastAsia="Times New Roman" w:hAnsi="Frutiger 55 Roman" w:cs="Times New Roman"/>
          <w:color w:val="000000"/>
          <w:lang w:eastAsia="de-DE"/>
        </w:rPr>
        <w:t xml:space="preserve"> </w:t>
      </w:r>
      <w:r w:rsidRPr="00527842">
        <w:rPr>
          <w:rFonts w:ascii="Frutiger 55 Roman" w:eastAsia="Times New Roman" w:hAnsi="Frutiger 55 Roman" w:cs="Times New Roman"/>
          <w:color w:val="000000"/>
          <w:lang w:eastAsia="de-DE"/>
        </w:rPr>
        <w:t>zur Partizipation“ und ein „Gesellschaftsdialog“ - alles ist sehr wünschenswert - mit immer weniger festen und freien Mitarbeitenden gelingen soll, ist uns schleierhaft.</w:t>
      </w:r>
    </w:p>
    <w:p w14:paraId="2A5DB4D8" w14:textId="77777777" w:rsidR="00E35D6F" w:rsidRPr="00527842" w:rsidRDefault="00E35D6F" w:rsidP="00E35D6F">
      <w:pPr>
        <w:rPr>
          <w:rFonts w:ascii="Frutiger 55 Roman" w:eastAsia="Times New Roman" w:hAnsi="Frutiger 55 Roman" w:cs="Times New Roman"/>
          <w:color w:val="000000"/>
          <w:lang w:eastAsia="de-DE"/>
        </w:rPr>
      </w:pPr>
    </w:p>
    <w:p w14:paraId="76A054FD" w14:textId="77777777" w:rsidR="00E35D6F" w:rsidRPr="00527842" w:rsidRDefault="00E35D6F" w:rsidP="00E35D6F">
      <w:pPr>
        <w:rPr>
          <w:rFonts w:ascii="Frutiger 55 Roman" w:eastAsia="Times New Roman" w:hAnsi="Frutiger 55 Roman" w:cs="Times New Roman"/>
          <w:color w:val="000000"/>
          <w:lang w:eastAsia="de-DE"/>
        </w:rPr>
      </w:pPr>
    </w:p>
    <w:p w14:paraId="7FE960C6" w14:textId="77777777" w:rsidR="00E35D6F" w:rsidRPr="00527842" w:rsidRDefault="00062256"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b/>
          <w:bCs/>
          <w:color w:val="000000"/>
          <w:lang w:eastAsia="de-DE"/>
        </w:rPr>
        <w:t xml:space="preserve">II </w:t>
      </w:r>
      <w:r w:rsidR="00E35D6F" w:rsidRPr="00527842">
        <w:rPr>
          <w:rFonts w:ascii="Frutiger 55 Roman" w:eastAsia="Times New Roman" w:hAnsi="Frutiger 55 Roman" w:cs="Times New Roman"/>
          <w:b/>
          <w:bCs/>
          <w:color w:val="000000"/>
          <w:lang w:eastAsia="de-DE"/>
        </w:rPr>
        <w:t>Presseähnlichkeit von Onlineangeboten</w:t>
      </w:r>
    </w:p>
    <w:p w14:paraId="3732774E" w14:textId="77777777" w:rsidR="00E35D6F" w:rsidRPr="00527842" w:rsidRDefault="00E35D6F" w:rsidP="00E35D6F">
      <w:pPr>
        <w:rPr>
          <w:rFonts w:ascii="Frutiger 55 Roman" w:eastAsia="Times New Roman" w:hAnsi="Frutiger 55 Roman" w:cs="Times New Roman"/>
          <w:color w:val="000000"/>
          <w:lang w:eastAsia="de-DE"/>
        </w:rPr>
      </w:pPr>
    </w:p>
    <w:p w14:paraId="2617AA0E" w14:textId="4C1A8F40"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„Presseähnliche“ Texte und deren Veröffentlichungsrichtlinien werden im vorliegenden Entwurf neu und wesentlich restriktiver interpretiert und formuliert als zuvor. Die Einschränkung der Veröffentlichung von Online</w:t>
      </w:r>
      <w:r w:rsidR="00062256" w:rsidRPr="00527842">
        <w:rPr>
          <w:rFonts w:ascii="Frutiger 55 Roman" w:eastAsia="Times New Roman" w:hAnsi="Frutiger 55 Roman" w:cs="Times New Roman"/>
          <w:color w:val="000000"/>
          <w:lang w:eastAsia="de-DE"/>
        </w:rPr>
        <w:t>-A</w:t>
      </w:r>
      <w:r w:rsidRPr="00527842">
        <w:rPr>
          <w:rFonts w:ascii="Frutiger 55 Roman" w:eastAsia="Times New Roman" w:hAnsi="Frutiger 55 Roman" w:cs="Times New Roman"/>
          <w:color w:val="000000"/>
          <w:lang w:eastAsia="de-DE"/>
        </w:rPr>
        <w:t>rtikeln ausschließlich als „sende</w:t>
      </w:r>
      <w:r w:rsidR="00062256" w:rsidRPr="00527842">
        <w:rPr>
          <w:rFonts w:ascii="Frutiger 55 Roman" w:eastAsia="Times New Roman" w:hAnsi="Frutiger 55 Roman" w:cs="Times New Roman"/>
          <w:color w:val="000000"/>
          <w:lang w:eastAsia="de-DE"/>
        </w:rPr>
        <w:t>be</w:t>
      </w:r>
      <w:r w:rsidRPr="00527842">
        <w:rPr>
          <w:rFonts w:ascii="Frutiger 55 Roman" w:eastAsia="Times New Roman" w:hAnsi="Frutiger 55 Roman" w:cs="Times New Roman"/>
          <w:color w:val="000000"/>
          <w:lang w:eastAsia="de-DE"/>
        </w:rPr>
        <w:t>gleitendes Element“ stellt nicht nur eine Beschneidung der Informationsfreiheit dar, sie ist</w:t>
      </w:r>
      <w:r w:rsidR="00983469">
        <w:rPr>
          <w:rFonts w:ascii="Frutiger 55 Roman" w:eastAsia="Times New Roman" w:hAnsi="Frutiger 55 Roman" w:cs="Times New Roman"/>
          <w:color w:val="000000"/>
          <w:lang w:eastAsia="de-DE"/>
        </w:rPr>
        <w:t xml:space="preserve"> auch un</w:t>
      </w:r>
      <w:r w:rsidRPr="00527842">
        <w:rPr>
          <w:rFonts w:ascii="Frutiger 55 Roman" w:eastAsia="Times New Roman" w:hAnsi="Frutiger 55 Roman" w:cs="Times New Roman"/>
          <w:color w:val="000000"/>
          <w:lang w:eastAsia="de-DE"/>
        </w:rPr>
        <w:t>zeitgemäß.</w:t>
      </w:r>
    </w:p>
    <w:p w14:paraId="74E38FD5" w14:textId="77777777" w:rsidR="00E35D6F" w:rsidRPr="00527842" w:rsidRDefault="00E35D6F" w:rsidP="00E35D6F">
      <w:pPr>
        <w:rPr>
          <w:rFonts w:ascii="Frutiger 55 Roman" w:eastAsia="Times New Roman" w:hAnsi="Frutiger 55 Roman" w:cs="Times New Roman"/>
          <w:color w:val="000000"/>
          <w:lang w:eastAsia="de-DE"/>
        </w:rPr>
      </w:pPr>
    </w:p>
    <w:p w14:paraId="5911D9C9" w14:textId="2C03F673" w:rsidR="00E35D6F" w:rsidRPr="00527842" w:rsidRDefault="00983469" w:rsidP="00E35D6F">
      <w:pPr>
        <w:rPr>
          <w:rFonts w:ascii="Frutiger 55 Roman" w:eastAsia="Times New Roman" w:hAnsi="Frutiger 55 Roman" w:cs="Times New Roman"/>
          <w:color w:val="000000"/>
          <w:lang w:eastAsia="de-DE"/>
        </w:rPr>
      </w:pPr>
      <w:r>
        <w:rPr>
          <w:rFonts w:ascii="Frutiger 55 Roman" w:eastAsia="Times New Roman" w:hAnsi="Frutiger 55 Roman" w:cs="Times New Roman"/>
          <w:color w:val="000000"/>
          <w:lang w:eastAsia="de-DE"/>
        </w:rPr>
        <w:lastRenderedPageBreak/>
        <w:t>Wir sehen in der neuen Interpretation</w:t>
      </w:r>
      <w:r w:rsidR="00E35D6F" w:rsidRPr="00527842">
        <w:rPr>
          <w:rFonts w:ascii="Frutiger 55 Roman" w:eastAsia="Times New Roman" w:hAnsi="Frutiger 55 Roman" w:cs="Times New Roman"/>
          <w:color w:val="000000"/>
          <w:lang w:eastAsia="de-DE"/>
        </w:rPr>
        <w:t xml:space="preserve"> ein einseitig wettbewerbsverzerrendes Zugeständnis an die Zeitungsverlage, die selbst seit Jahren über alle </w:t>
      </w:r>
      <w:r w:rsidR="00062256" w:rsidRPr="00527842">
        <w:rPr>
          <w:rFonts w:ascii="Frutiger 55 Roman" w:eastAsia="Times New Roman" w:hAnsi="Frutiger 55 Roman" w:cs="Times New Roman"/>
          <w:color w:val="000000"/>
          <w:lang w:eastAsia="de-DE"/>
        </w:rPr>
        <w:t>c</w:t>
      </w:r>
      <w:r w:rsidR="00E35D6F" w:rsidRPr="00527842">
        <w:rPr>
          <w:rFonts w:ascii="Frutiger 55 Roman" w:eastAsia="Times New Roman" w:hAnsi="Frutiger 55 Roman" w:cs="Times New Roman"/>
          <w:color w:val="000000"/>
          <w:lang w:eastAsia="de-DE"/>
        </w:rPr>
        <w:t xml:space="preserve">rossmedialen Grenzen hinweg, sehr massiv auch Bewegtbild- und Audio-Formate anbieten. </w:t>
      </w:r>
      <w:r>
        <w:rPr>
          <w:rFonts w:ascii="Frutiger 55 Roman" w:eastAsia="Times New Roman" w:hAnsi="Frutiger 55 Roman" w:cs="Times New Roman"/>
          <w:color w:val="000000"/>
          <w:lang w:eastAsia="de-DE"/>
        </w:rPr>
        <w:t xml:space="preserve">Dem öffentlich-rechtlichen Rundfunk </w:t>
      </w:r>
      <w:r w:rsidR="00062256" w:rsidRPr="00527842">
        <w:rPr>
          <w:rFonts w:ascii="Frutiger 55 Roman" w:eastAsia="Times New Roman" w:hAnsi="Frutiger 55 Roman" w:cs="Times New Roman"/>
          <w:color w:val="000000"/>
          <w:lang w:eastAsia="de-DE"/>
        </w:rPr>
        <w:t xml:space="preserve">muss eine </w:t>
      </w:r>
      <w:r w:rsidR="00E35D6F" w:rsidRPr="00527842">
        <w:rPr>
          <w:rFonts w:ascii="Frutiger 55 Roman" w:eastAsia="Times New Roman" w:hAnsi="Frutiger 55 Roman" w:cs="Times New Roman"/>
          <w:color w:val="000000"/>
          <w:lang w:eastAsia="de-DE"/>
        </w:rPr>
        <w:t xml:space="preserve">umfassende, schnelle und barrierefreie Berichterstattung möglich sein </w:t>
      </w:r>
      <w:r w:rsidR="00062256" w:rsidRPr="00527842">
        <w:rPr>
          <w:rFonts w:ascii="Frutiger 55 Roman" w:eastAsia="Times New Roman" w:hAnsi="Frutiger 55 Roman" w:cs="Times New Roman"/>
          <w:color w:val="000000"/>
          <w:lang w:eastAsia="de-DE"/>
        </w:rPr>
        <w:t>–</w:t>
      </w:r>
      <w:r w:rsidR="00E35D6F" w:rsidRPr="00527842">
        <w:rPr>
          <w:rFonts w:ascii="Frutiger 55 Roman" w:eastAsia="Times New Roman" w:hAnsi="Frutiger 55 Roman" w:cs="Times New Roman"/>
          <w:color w:val="000000"/>
          <w:lang w:eastAsia="de-DE"/>
        </w:rPr>
        <w:t xml:space="preserve"> </w:t>
      </w:r>
      <w:r>
        <w:rPr>
          <w:rFonts w:ascii="Frutiger 55 Roman" w:eastAsia="Times New Roman" w:hAnsi="Frutiger 55 Roman" w:cs="Times New Roman"/>
          <w:color w:val="000000"/>
          <w:lang w:eastAsia="de-DE"/>
        </w:rPr>
        <w:t>a</w:t>
      </w:r>
      <w:r w:rsidR="00062256" w:rsidRPr="00527842">
        <w:rPr>
          <w:rFonts w:ascii="Frutiger 55 Roman" w:eastAsia="Times New Roman" w:hAnsi="Frutiger 55 Roman" w:cs="Times New Roman"/>
          <w:color w:val="000000"/>
          <w:lang w:eastAsia="de-DE"/>
        </w:rPr>
        <w:t>uch i</w:t>
      </w:r>
      <w:r w:rsidR="00E35D6F" w:rsidRPr="00527842">
        <w:rPr>
          <w:rFonts w:ascii="Frutiger 55 Roman" w:eastAsia="Times New Roman" w:hAnsi="Frutiger 55 Roman" w:cs="Times New Roman"/>
          <w:color w:val="000000"/>
          <w:lang w:eastAsia="de-DE"/>
        </w:rPr>
        <w:t>m Internet und in den sozialen Medien.</w:t>
      </w:r>
      <w:r w:rsidR="00062256" w:rsidRPr="00527842">
        <w:rPr>
          <w:rFonts w:ascii="Frutiger 55 Roman" w:eastAsia="Times New Roman" w:hAnsi="Frutiger 55 Roman" w:cs="Times New Roman"/>
          <w:color w:val="000000"/>
          <w:lang w:eastAsia="de-DE"/>
        </w:rPr>
        <w:t xml:space="preserve"> </w:t>
      </w:r>
      <w:r w:rsidR="00E35D6F" w:rsidRPr="00527842">
        <w:rPr>
          <w:rFonts w:ascii="Frutiger 55 Roman" w:eastAsia="Times New Roman" w:hAnsi="Frutiger 55 Roman" w:cs="Times New Roman"/>
          <w:color w:val="000000"/>
          <w:lang w:eastAsia="de-DE"/>
        </w:rPr>
        <w:t xml:space="preserve">Dafür sind Texte unerlässlich. Ein umfassendes, einer pluralen Gesellschaft verpflichtetes Online-Angebot ist nur dann relevant und akzeptiert, wenn es digitalen Nutzungsgewohnheiten entspricht. Diese sind heute geprägt von Bild, Ton und eben auch Text. </w:t>
      </w:r>
    </w:p>
    <w:p w14:paraId="1CDCD428" w14:textId="77777777" w:rsidR="00062256" w:rsidRPr="00527842" w:rsidRDefault="00062256" w:rsidP="00E35D6F">
      <w:pPr>
        <w:rPr>
          <w:rFonts w:ascii="Frutiger 55 Roman" w:eastAsia="Times New Roman" w:hAnsi="Frutiger 55 Roman" w:cs="Times New Roman"/>
          <w:color w:val="000000"/>
          <w:lang w:eastAsia="de-DE"/>
        </w:rPr>
      </w:pPr>
    </w:p>
    <w:p w14:paraId="5EC3B7BB" w14:textId="2F1259C4"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Im Vertragsentwurf selbst ist die Überführung sämtlicher Angebote ins Digitale festgeschrieben, ebenso die Verpflichtung</w:t>
      </w:r>
      <w:r w:rsidR="00062256" w:rsidRPr="00527842">
        <w:rPr>
          <w:rFonts w:ascii="Frutiger 55 Roman" w:eastAsia="Times New Roman" w:hAnsi="Frutiger 55 Roman" w:cs="Times New Roman"/>
          <w:color w:val="000000"/>
          <w:lang w:eastAsia="de-DE"/>
        </w:rPr>
        <w:t>,</w:t>
      </w:r>
      <w:r w:rsidRPr="00527842">
        <w:rPr>
          <w:rFonts w:ascii="Frutiger 55 Roman" w:eastAsia="Times New Roman" w:hAnsi="Frutiger 55 Roman" w:cs="Times New Roman"/>
          <w:color w:val="000000"/>
          <w:lang w:eastAsia="de-DE"/>
        </w:rPr>
        <w:t xml:space="preserve"> Rezipientinnen und Rezipienten in Vielfalt und Vielzahl zu erreichen. Das Verbot der Presseähnlichkeit läuft diesem Anspruch zuwider. Einen obligatorischen „Sendungsbezug“ zu „presseähnlichen“ Online-Produkten lehnen wir aus genannten Gründen ab.</w:t>
      </w:r>
    </w:p>
    <w:p w14:paraId="156C596D" w14:textId="77777777" w:rsidR="00062256" w:rsidRPr="00527842" w:rsidRDefault="00062256" w:rsidP="00E35D6F">
      <w:pPr>
        <w:rPr>
          <w:rFonts w:ascii="Frutiger 55 Roman" w:eastAsia="Times New Roman" w:hAnsi="Frutiger 55 Roman" w:cs="Times New Roman"/>
          <w:color w:val="000000"/>
          <w:lang w:eastAsia="de-DE"/>
        </w:rPr>
      </w:pPr>
    </w:p>
    <w:p w14:paraId="78AF71ED" w14:textId="77777777" w:rsidR="00E35D6F" w:rsidRPr="00527842" w:rsidRDefault="00E35D6F" w:rsidP="00E35D6F">
      <w:pPr>
        <w:rPr>
          <w:rFonts w:ascii="Frutiger 55 Roman" w:eastAsia="Times New Roman" w:hAnsi="Frutiger 55 Roman" w:cs="Times New Roman"/>
          <w:color w:val="000000"/>
          <w:lang w:eastAsia="de-DE"/>
        </w:rPr>
      </w:pPr>
    </w:p>
    <w:p w14:paraId="7DB28E4D" w14:textId="600B4556"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b/>
          <w:bCs/>
          <w:color w:val="000000"/>
          <w:lang w:eastAsia="de-DE"/>
        </w:rPr>
        <w:t xml:space="preserve">III </w:t>
      </w:r>
      <w:r w:rsidR="00B4398D">
        <w:rPr>
          <w:rFonts w:ascii="Frutiger 55 Roman" w:eastAsia="Times New Roman" w:hAnsi="Frutiger 55 Roman" w:cs="Times New Roman"/>
          <w:b/>
          <w:bCs/>
          <w:color w:val="000000"/>
          <w:lang w:eastAsia="de-DE"/>
        </w:rPr>
        <w:t>TV und Bewegtbild</w:t>
      </w:r>
    </w:p>
    <w:p w14:paraId="460A0DE4" w14:textId="77777777" w:rsidR="00E35D6F" w:rsidRPr="00527842" w:rsidRDefault="00E35D6F" w:rsidP="00E35D6F">
      <w:pPr>
        <w:rPr>
          <w:rFonts w:ascii="Frutiger 55 Roman" w:eastAsia="Times New Roman" w:hAnsi="Frutiger 55 Roman" w:cs="Times New Roman"/>
          <w:color w:val="000000"/>
          <w:lang w:eastAsia="de-DE"/>
        </w:rPr>
      </w:pPr>
    </w:p>
    <w:p w14:paraId="0AC3CFA7" w14:textId="0EEBE12C"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Wenn es wie geplant zu einer </w:t>
      </w:r>
      <w:r w:rsidRPr="00527842">
        <w:rPr>
          <w:rFonts w:ascii="Frutiger 55 Roman" w:eastAsia="Times New Roman" w:hAnsi="Frutiger 55 Roman" w:cs="Times New Roman"/>
          <w:b/>
          <w:color w:val="000000"/>
          <w:lang w:eastAsia="de-DE"/>
        </w:rPr>
        <w:t>Reduktion bzw. Zusammenlegung von Sendern</w:t>
      </w:r>
      <w:r w:rsidRPr="00527842">
        <w:rPr>
          <w:rFonts w:ascii="Frutiger 55 Roman" w:eastAsia="Times New Roman" w:hAnsi="Frutiger 55 Roman" w:cs="Times New Roman"/>
          <w:color w:val="000000"/>
          <w:lang w:eastAsia="de-DE"/>
        </w:rPr>
        <w:t> wie e</w:t>
      </w:r>
      <w:r w:rsidR="00062256" w:rsidRPr="00527842">
        <w:rPr>
          <w:rFonts w:ascii="Frutiger 55 Roman" w:eastAsia="Times New Roman" w:hAnsi="Frutiger 55 Roman" w:cs="Times New Roman"/>
          <w:color w:val="000000"/>
          <w:lang w:eastAsia="de-DE"/>
        </w:rPr>
        <w:t xml:space="preserve">rstens </w:t>
      </w:r>
      <w:r w:rsidR="009504FA">
        <w:rPr>
          <w:rFonts w:ascii="Frutiger 55 Roman" w:eastAsia="Times New Roman" w:hAnsi="Frutiger 55 Roman" w:cs="Times New Roman"/>
          <w:color w:val="000000"/>
          <w:lang w:eastAsia="de-DE"/>
        </w:rPr>
        <w:t>3s</w:t>
      </w:r>
      <w:r w:rsidRPr="00527842">
        <w:rPr>
          <w:rFonts w:ascii="Frutiger 55 Roman" w:eastAsia="Times New Roman" w:hAnsi="Frutiger 55 Roman" w:cs="Times New Roman"/>
          <w:color w:val="000000"/>
          <w:lang w:eastAsia="de-DE"/>
        </w:rPr>
        <w:t>at und arte bzw. zweitens Phoenix, Tagesschau24, ARD-alpha und ZDF-info kommen sollte, fürchten wir, dass damit ausgerechnet jene Programmangebote beschnitten werden, die elementar sind für die Unverwechselbarkeit des öffentlich-rechtlichen Rundfunks. </w:t>
      </w:r>
    </w:p>
    <w:p w14:paraId="1501FBC2" w14:textId="1DA6E209"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Mit Sendeplätzen für aufwändig recherchierte und faktenbasierte Reportagen und Dokumentationen, mit ihren Erzählformaten der Hintergründigkeit und journalistischen Tiefe bieten diese Sender Autorinnen und Autoren jene publizistischen Freiräume, die es für ein öffentlich-rechtliches Profil braucht. Angesichts fortgesetzter Versuche, ARD und ZDF die Glaubwürdigkeit abzu</w:t>
      </w:r>
      <w:r w:rsidR="009504FA">
        <w:rPr>
          <w:rFonts w:ascii="Frutiger 55 Roman" w:eastAsia="Times New Roman" w:hAnsi="Frutiger 55 Roman" w:cs="Times New Roman"/>
          <w:color w:val="000000"/>
          <w:lang w:eastAsia="de-DE"/>
        </w:rPr>
        <w:t xml:space="preserve">sprechen, </w:t>
      </w:r>
      <w:r w:rsidRPr="00527842">
        <w:rPr>
          <w:rFonts w:ascii="Frutiger 55 Roman" w:eastAsia="Times New Roman" w:hAnsi="Frutiger 55 Roman" w:cs="Times New Roman"/>
          <w:color w:val="000000"/>
          <w:lang w:eastAsia="de-DE"/>
        </w:rPr>
        <w:t>sind es gerade diese „Spartenprogramme“, die in ihrer Vielfalt erheblich zur Legitimation des beitragsfinanzierten Mediensystems beitragen.</w:t>
      </w:r>
    </w:p>
    <w:p w14:paraId="0823FCE6" w14:textId="77777777" w:rsidR="00062256" w:rsidRPr="00527842" w:rsidRDefault="00062256"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br/>
      </w:r>
    </w:p>
    <w:p w14:paraId="67A9B89A" w14:textId="77777777" w:rsidR="00062256"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751BDCDC" w14:textId="38BD7D02" w:rsidR="00E35D6F" w:rsidRPr="00527842" w:rsidRDefault="00E35D6F" w:rsidP="00E35D6F">
      <w:pPr>
        <w:rPr>
          <w:rFonts w:ascii="Frutiger 55 Roman" w:eastAsia="Times New Roman" w:hAnsi="Frutiger 55 Roman" w:cs="Times New Roman"/>
          <w:b/>
          <w:color w:val="000000"/>
          <w:lang w:eastAsia="de-DE"/>
        </w:rPr>
      </w:pPr>
      <w:r w:rsidRPr="00527842">
        <w:rPr>
          <w:rFonts w:ascii="Frutiger 55 Roman" w:eastAsia="Times New Roman" w:hAnsi="Frutiger 55 Roman" w:cs="Times New Roman"/>
          <w:b/>
          <w:color w:val="000000"/>
          <w:lang w:eastAsia="de-DE"/>
        </w:rPr>
        <w:t>IV</w:t>
      </w:r>
      <w:r w:rsidR="00062256" w:rsidRPr="00527842">
        <w:rPr>
          <w:rFonts w:ascii="Frutiger 55 Roman" w:eastAsia="Times New Roman" w:hAnsi="Frutiger 55 Roman" w:cs="Times New Roman"/>
          <w:b/>
          <w:color w:val="000000"/>
          <w:lang w:eastAsia="de-DE"/>
        </w:rPr>
        <w:t xml:space="preserve"> </w:t>
      </w:r>
      <w:r w:rsidR="00B4398D">
        <w:rPr>
          <w:rFonts w:ascii="Frutiger 55 Roman" w:eastAsia="Times New Roman" w:hAnsi="Frutiger 55 Roman" w:cs="Times New Roman"/>
          <w:b/>
          <w:color w:val="000000"/>
          <w:lang w:eastAsia="de-DE"/>
        </w:rPr>
        <w:t>Hörfunk und Audio</w:t>
      </w:r>
    </w:p>
    <w:p w14:paraId="48F4D9DC" w14:textId="77777777" w:rsidR="00062256" w:rsidRPr="00527842" w:rsidRDefault="00062256" w:rsidP="00E35D6F">
      <w:pPr>
        <w:rPr>
          <w:rFonts w:ascii="Frutiger 55 Roman" w:eastAsia="Times New Roman" w:hAnsi="Frutiger 55 Roman" w:cs="Times New Roman"/>
          <w:color w:val="000000"/>
          <w:lang w:eastAsia="de-DE"/>
        </w:rPr>
      </w:pPr>
    </w:p>
    <w:p w14:paraId="7456A329"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Die geplante </w:t>
      </w:r>
      <w:r w:rsidRPr="00527842">
        <w:rPr>
          <w:rFonts w:ascii="Frutiger 55 Roman" w:eastAsia="Times New Roman" w:hAnsi="Frutiger 55 Roman" w:cs="Times New Roman"/>
          <w:b/>
          <w:color w:val="000000"/>
          <w:lang w:eastAsia="de-DE"/>
        </w:rPr>
        <w:t>Streichung von Hörfunkprogrammen</w:t>
      </w:r>
      <w:r w:rsidRPr="00527842">
        <w:rPr>
          <w:rFonts w:ascii="Frutiger 55 Roman" w:eastAsia="Times New Roman" w:hAnsi="Frutiger 55 Roman" w:cs="Times New Roman"/>
          <w:color w:val="000000"/>
          <w:lang w:eastAsia="de-DE"/>
        </w:rPr>
        <w:t> erscheint uns als Symbolpolitik. </w:t>
      </w:r>
    </w:p>
    <w:p w14:paraId="3ABE5EB8"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Es bleibt völlig unklar, ob durch die Reduktion von erfolgreichen Kanälen, </w:t>
      </w:r>
      <w:r w:rsidR="00062256" w:rsidRPr="00527842">
        <w:rPr>
          <w:rFonts w:ascii="Frutiger 55 Roman" w:eastAsia="Times New Roman" w:hAnsi="Frutiger 55 Roman" w:cs="Times New Roman"/>
          <w:color w:val="000000"/>
          <w:lang w:eastAsia="de-DE"/>
        </w:rPr>
        <w:t xml:space="preserve">also </w:t>
      </w:r>
      <w:r w:rsidRPr="00527842">
        <w:rPr>
          <w:rFonts w:ascii="Frutiger 55 Roman" w:eastAsia="Times New Roman" w:hAnsi="Frutiger 55 Roman" w:cs="Times New Roman"/>
          <w:color w:val="000000"/>
          <w:lang w:eastAsia="de-DE"/>
        </w:rPr>
        <w:t xml:space="preserve">das Kappen der Verbindung zu mühsam </w:t>
      </w:r>
      <w:r w:rsidR="00062256" w:rsidRPr="00527842">
        <w:rPr>
          <w:rFonts w:ascii="Frutiger 55 Roman" w:eastAsia="Times New Roman" w:hAnsi="Frutiger 55 Roman" w:cs="Times New Roman"/>
          <w:color w:val="000000"/>
          <w:lang w:eastAsia="de-DE"/>
        </w:rPr>
        <w:t xml:space="preserve">und nachhaltig </w:t>
      </w:r>
      <w:r w:rsidRPr="00527842">
        <w:rPr>
          <w:rFonts w:ascii="Frutiger 55 Roman" w:eastAsia="Times New Roman" w:hAnsi="Frutiger 55 Roman" w:cs="Times New Roman"/>
          <w:color w:val="000000"/>
          <w:lang w:eastAsia="de-DE"/>
        </w:rPr>
        <w:t>gewonnenen Publika tatsächlich mehr Akzeptanz für die Idee des öffentlich-rechtlichen Rundfunks hergestellt werden kann. Zumal der erhoffte Einspareffekt laut Sonderbericht der Kommission zur Ermittlung des Finanzbedarfs in den nächsten Jahren fraglich sein soll. Wir plädieren dafür, eine Reduktion von Hörfunkprogrammen an eine Stärkung des öffentlich-rechtlichen Profils zu koppeln. Das bedeutet: Relevanz geht vor Akzeptanz</w:t>
      </w:r>
      <w:r w:rsidR="00062256" w:rsidRPr="00527842">
        <w:rPr>
          <w:rFonts w:ascii="Frutiger 55 Roman" w:eastAsia="Times New Roman" w:hAnsi="Frutiger 55 Roman" w:cs="Times New Roman"/>
          <w:color w:val="000000"/>
          <w:lang w:eastAsia="de-DE"/>
        </w:rPr>
        <w:t>;</w:t>
      </w:r>
      <w:r w:rsidRPr="00527842">
        <w:rPr>
          <w:rFonts w:ascii="Frutiger 55 Roman" w:eastAsia="Times New Roman" w:hAnsi="Frutiger 55 Roman" w:cs="Times New Roman"/>
          <w:color w:val="000000"/>
          <w:lang w:eastAsia="de-DE"/>
        </w:rPr>
        <w:t xml:space="preserve"> Information, Bildung und Kultur vor Unterhaltung.</w:t>
      </w:r>
    </w:p>
    <w:p w14:paraId="34449861"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Vor allem aber muss jede Reduktion von Hörfunkwellen kompensiert werden durch eine nachprüfbare Stärkung der öffentlich-rechtlichen digitalen </w:t>
      </w:r>
      <w:r w:rsidRPr="00527842">
        <w:rPr>
          <w:rFonts w:ascii="Frutiger 55 Roman" w:eastAsia="Times New Roman" w:hAnsi="Frutiger 55 Roman" w:cs="Times New Roman"/>
          <w:color w:val="000000"/>
          <w:lang w:eastAsia="de-DE"/>
        </w:rPr>
        <w:lastRenderedPageBreak/>
        <w:t>Ausspielwege – die Audioangebote der ARD und des Deutschlandradios brauchen eine Vielfalt von Kanälen, um die Menschen zu erreichen.</w:t>
      </w:r>
    </w:p>
    <w:p w14:paraId="46968B6B" w14:textId="77777777" w:rsidR="00E35D6F" w:rsidRPr="00527842" w:rsidRDefault="00E35D6F" w:rsidP="00E35D6F">
      <w:pPr>
        <w:ind w:left="525" w:hanging="525"/>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186F5AF8" w14:textId="77777777" w:rsidR="00E35D6F" w:rsidRPr="00527842" w:rsidRDefault="00E35D6F" w:rsidP="00E35D6F">
      <w:pPr>
        <w:ind w:left="525" w:hanging="525"/>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0301A06F" w14:textId="4C68610B" w:rsidR="00E35D6F" w:rsidRPr="00527842" w:rsidRDefault="00E35D6F" w:rsidP="00E35D6F">
      <w:pPr>
        <w:rPr>
          <w:rFonts w:ascii="Frutiger 55 Roman" w:eastAsia="Times New Roman" w:hAnsi="Frutiger 55 Roman" w:cs="Times New Roman"/>
          <w:b/>
          <w:color w:val="000000"/>
          <w:lang w:eastAsia="de-DE"/>
        </w:rPr>
      </w:pPr>
      <w:r w:rsidRPr="00527842">
        <w:rPr>
          <w:rFonts w:ascii="Frutiger 55 Roman" w:eastAsia="Times New Roman" w:hAnsi="Frutiger 55 Roman" w:cs="Times New Roman"/>
          <w:b/>
          <w:color w:val="000000"/>
          <w:lang w:eastAsia="de-DE"/>
        </w:rPr>
        <w:t>V</w:t>
      </w:r>
      <w:r w:rsidR="00062256" w:rsidRPr="00527842">
        <w:rPr>
          <w:rFonts w:ascii="Frutiger 55 Roman" w:eastAsia="Times New Roman" w:hAnsi="Frutiger 55 Roman" w:cs="Times New Roman"/>
          <w:b/>
          <w:color w:val="000000"/>
          <w:lang w:eastAsia="de-DE"/>
        </w:rPr>
        <w:t xml:space="preserve"> </w:t>
      </w:r>
      <w:r w:rsidR="00B4398D">
        <w:rPr>
          <w:rFonts w:ascii="Frutiger 55 Roman" w:eastAsia="Times New Roman" w:hAnsi="Frutiger 55 Roman" w:cs="Times New Roman"/>
          <w:b/>
          <w:color w:val="000000"/>
          <w:lang w:eastAsia="de-DE"/>
        </w:rPr>
        <w:t>Kontrollgremien und Verwaltungsaufwand</w:t>
      </w:r>
    </w:p>
    <w:p w14:paraId="7074689C" w14:textId="77777777" w:rsidR="00062256" w:rsidRPr="00527842" w:rsidRDefault="00062256" w:rsidP="00E35D6F">
      <w:pPr>
        <w:rPr>
          <w:rFonts w:ascii="Frutiger 55 Roman" w:eastAsia="Times New Roman" w:hAnsi="Frutiger 55 Roman" w:cs="Times New Roman"/>
          <w:color w:val="000000"/>
          <w:lang w:eastAsia="de-DE"/>
        </w:rPr>
      </w:pPr>
    </w:p>
    <w:p w14:paraId="3CDE21E9" w14:textId="77777777" w:rsidR="00062256"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Der neu einzurichtende </w:t>
      </w:r>
      <w:r w:rsidRPr="00527842">
        <w:rPr>
          <w:rFonts w:ascii="Frutiger 55 Roman" w:eastAsia="Times New Roman" w:hAnsi="Frutiger 55 Roman" w:cs="Times New Roman"/>
          <w:b/>
          <w:color w:val="000000"/>
          <w:lang w:eastAsia="de-DE"/>
        </w:rPr>
        <w:t>Medienrat </w:t>
      </w:r>
      <w:r w:rsidRPr="00527842">
        <w:rPr>
          <w:rFonts w:ascii="Frutiger 55 Roman" w:eastAsia="Times New Roman" w:hAnsi="Frutiger 55 Roman" w:cs="Times New Roman"/>
          <w:color w:val="000000"/>
          <w:lang w:eastAsia="de-DE"/>
        </w:rPr>
        <w:t xml:space="preserve">erscheint auf den ersten Blick als gute Idee. Allerdings sind die in §26 (4) genannten Kriterien so allumfassend, dass sich auch hier die Frage stellt, wie die Zulieferungen von ARD, ZDF und Deutschlandradio bei erwarteter Reduzierung der Belegschaften zu leisten </w:t>
      </w:r>
      <w:r w:rsidR="00062256" w:rsidRPr="00527842">
        <w:rPr>
          <w:rFonts w:ascii="Frutiger 55 Roman" w:eastAsia="Times New Roman" w:hAnsi="Frutiger 55 Roman" w:cs="Times New Roman"/>
          <w:color w:val="000000"/>
          <w:lang w:eastAsia="de-DE"/>
        </w:rPr>
        <w:t>sein wird.</w:t>
      </w:r>
    </w:p>
    <w:p w14:paraId="30C7AE27" w14:textId="77777777" w:rsidR="00062256" w:rsidRPr="00527842" w:rsidRDefault="00062256" w:rsidP="00E35D6F">
      <w:pPr>
        <w:rPr>
          <w:rFonts w:ascii="Frutiger 55 Roman" w:eastAsia="Times New Roman" w:hAnsi="Frutiger 55 Roman" w:cs="Times New Roman"/>
          <w:color w:val="000000"/>
          <w:lang w:eastAsia="de-DE"/>
        </w:rPr>
      </w:pPr>
    </w:p>
    <w:p w14:paraId="7770E515"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Speziell Punkt 4., der Nachweis der „Ausgewogenheit“ erscheint uns wie ein permanentes Misstrauensvotum gegenüber dem öffentlich-rechtlichen Rundfunk (und allen Mitarbeitenden). Andererseits sind diese Untersuchungen das, was Landesmedienpolitik schon längst hätte leisten müssen, um klare Vorstellungen davon zu haben, welcher öffentlich-rechtliche Rundfunk es in diesem Land sein soll. Schließlich dürfte eine permanente Evaluierung kaum geeignet sein, den Verwaltungsaufwand zu reduzieren. Im Gegenteil.</w:t>
      </w:r>
    </w:p>
    <w:p w14:paraId="41114B71" w14:textId="77777777" w:rsidR="00E35D6F" w:rsidRPr="00A34488" w:rsidRDefault="00E35D6F" w:rsidP="00E35D6F">
      <w:pPr>
        <w:rPr>
          <w:rFonts w:ascii="Frutiger 55 Roman" w:eastAsia="Times New Roman" w:hAnsi="Frutiger 55 Roman" w:cs="Times New Roman"/>
          <w:lang w:eastAsia="de-DE"/>
        </w:rPr>
      </w:pPr>
      <w:r w:rsidRPr="00A34488">
        <w:rPr>
          <w:rFonts w:ascii="Frutiger 55 Roman" w:eastAsia="Times New Roman" w:hAnsi="Frutiger 55 Roman" w:cs="Times New Roman"/>
          <w:lang w:eastAsia="de-DE"/>
        </w:rPr>
        <w:t>Die „Verpflichtung zur Zusammenarbeit von ARD, ZDF und Deutschlandradio“ ist eine nachvollziehbare Forderung. Nach den bisherigen Erfahrungen beim ARD-Reformprozess (Programm) bedeutet dies jedoch eine weitere Arbeitsebene der Programmkoordination- und Abstimmung. Wohlgemerkt: Schon innerhalb der ARD war dieser Prozess zeitraubend und ressourcenbindend. Kommen ZDF und Deutschlandradio hinzu, wird es gewiss nicht weniger Aufwand.</w:t>
      </w:r>
    </w:p>
    <w:p w14:paraId="4F880EC8" w14:textId="77777777" w:rsidR="00E35D6F" w:rsidRPr="00527842" w:rsidRDefault="00E35D6F" w:rsidP="00E35D6F">
      <w:pPr>
        <w:rPr>
          <w:rFonts w:ascii="Frutiger 55 Roman" w:eastAsia="Times New Roman" w:hAnsi="Frutiger 55 Roman" w:cs="Times New Roman"/>
          <w:color w:val="000000"/>
          <w:lang w:eastAsia="de-DE"/>
        </w:rPr>
      </w:pPr>
      <w:bookmarkStart w:id="0" w:name="_GoBack"/>
      <w:bookmarkEnd w:id="0"/>
    </w:p>
    <w:p w14:paraId="31ABFB9A" w14:textId="77777777" w:rsidR="00062256" w:rsidRPr="00527842" w:rsidRDefault="00062256" w:rsidP="00E35D6F">
      <w:pPr>
        <w:rPr>
          <w:rFonts w:ascii="Frutiger 55 Roman" w:eastAsia="Times New Roman" w:hAnsi="Frutiger 55 Roman" w:cs="Times New Roman"/>
          <w:color w:val="000000"/>
          <w:lang w:eastAsia="de-DE"/>
        </w:rPr>
      </w:pPr>
    </w:p>
    <w:p w14:paraId="2DE020D5" w14:textId="6E754021" w:rsidR="00E35D6F" w:rsidRPr="00527842" w:rsidRDefault="00E35D6F" w:rsidP="00E35D6F">
      <w:pPr>
        <w:rPr>
          <w:rFonts w:ascii="Frutiger 55 Roman" w:eastAsia="Times New Roman" w:hAnsi="Frutiger 55 Roman" w:cs="Times New Roman"/>
          <w:b/>
          <w:color w:val="01154D"/>
          <w:lang w:eastAsia="de-DE"/>
        </w:rPr>
      </w:pPr>
      <w:r w:rsidRPr="00527842">
        <w:rPr>
          <w:rFonts w:ascii="Frutiger 55 Roman" w:eastAsia="Times New Roman" w:hAnsi="Frutiger 55 Roman" w:cs="Times New Roman"/>
          <w:b/>
          <w:color w:val="000000"/>
          <w:lang w:eastAsia="de-DE"/>
        </w:rPr>
        <w:t>VI</w:t>
      </w:r>
      <w:r w:rsidR="00062256" w:rsidRPr="00527842">
        <w:rPr>
          <w:rFonts w:ascii="Frutiger 55 Roman" w:eastAsia="Times New Roman" w:hAnsi="Frutiger 55 Roman" w:cs="Times New Roman"/>
          <w:b/>
          <w:color w:val="000000"/>
          <w:lang w:eastAsia="de-DE"/>
        </w:rPr>
        <w:t xml:space="preserve"> Rolle der Mitarbeitenden </w:t>
      </w:r>
      <w:r w:rsidR="00B4398D">
        <w:rPr>
          <w:rFonts w:ascii="Frutiger 55 Roman" w:eastAsia="Times New Roman" w:hAnsi="Frutiger 55 Roman" w:cs="Times New Roman"/>
          <w:b/>
          <w:color w:val="000000"/>
          <w:lang w:eastAsia="de-DE"/>
        </w:rPr>
        <w:t>im Reformprozess</w:t>
      </w:r>
      <w:r w:rsidR="00062256" w:rsidRPr="00527842">
        <w:rPr>
          <w:rFonts w:ascii="Frutiger 55 Roman" w:eastAsia="Times New Roman" w:hAnsi="Frutiger 55 Roman" w:cs="Times New Roman"/>
          <w:b/>
          <w:color w:val="000000"/>
          <w:lang w:eastAsia="de-DE"/>
        </w:rPr>
        <w:t xml:space="preserve"> </w:t>
      </w:r>
    </w:p>
    <w:p w14:paraId="0A5855B6" w14:textId="77777777" w:rsidR="00062256" w:rsidRPr="00527842" w:rsidRDefault="00062256" w:rsidP="00E35D6F">
      <w:pPr>
        <w:rPr>
          <w:rFonts w:ascii="Frutiger 55 Roman" w:eastAsia="Times New Roman" w:hAnsi="Frutiger 55 Roman" w:cs="Times New Roman"/>
          <w:color w:val="000000"/>
          <w:lang w:eastAsia="de-DE"/>
        </w:rPr>
      </w:pPr>
    </w:p>
    <w:p w14:paraId="79DCE1C8" w14:textId="3D1935FE"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Angesichts der bevorstehenden großen Veränderung plädieren wir dafür, </w:t>
      </w:r>
      <w:r w:rsidR="00062256" w:rsidRPr="00527842">
        <w:rPr>
          <w:rFonts w:ascii="Frutiger 55 Roman" w:eastAsia="Times New Roman" w:hAnsi="Frutiger 55 Roman" w:cs="Times New Roman"/>
          <w:color w:val="000000"/>
          <w:lang w:eastAsia="de-DE"/>
        </w:rPr>
        <w:t xml:space="preserve">wesentlich </w:t>
      </w:r>
      <w:r w:rsidRPr="00527842">
        <w:rPr>
          <w:rFonts w:ascii="Frutiger 55 Roman" w:eastAsia="Times New Roman" w:hAnsi="Frutiger 55 Roman" w:cs="Times New Roman"/>
          <w:color w:val="000000"/>
          <w:lang w:eastAsia="de-DE"/>
        </w:rPr>
        <w:t>stärker als bisher die </w:t>
      </w:r>
      <w:r w:rsidRPr="00527842">
        <w:rPr>
          <w:rFonts w:ascii="Frutiger 55 Roman" w:eastAsia="Times New Roman" w:hAnsi="Frutiger 55 Roman" w:cs="Times New Roman"/>
          <w:b/>
          <w:color w:val="000000"/>
          <w:lang w:eastAsia="de-DE"/>
        </w:rPr>
        <w:t>Kompetenz der Mitarbeitenden</w:t>
      </w:r>
      <w:r w:rsidRPr="00527842">
        <w:rPr>
          <w:rFonts w:ascii="Frutiger 55 Roman" w:eastAsia="Times New Roman" w:hAnsi="Frutiger 55 Roman" w:cs="Times New Roman"/>
          <w:color w:val="000000"/>
          <w:lang w:eastAsia="de-DE"/>
        </w:rPr>
        <w:t> für die Gestaltung der zweifellos notwendigen Reform der öffentlich-rechtlichen Sender verpflichtend abzurufen. Bei der nötigen Überarbeitung der Pläne sind die Programmmacherinnen und -macher in den Entscheidungsprozess einzubeziehen – das Wort der Redakteurinnen und Redakteure muss bei solchen gravierenden strukturellen Entscheidungen wesentlich größeres Gewicht bekommen. Die Demokratisierung des Transformationsprozesses ist eine Möglichkeit, (innerbetriebliche) Demokratie, Eigenverantwortung und Selbstwirksamkeit erfahrbar zu machen.</w:t>
      </w:r>
      <w:r w:rsidR="00B4398D">
        <w:rPr>
          <w:rFonts w:ascii="Frutiger 55 Roman" w:eastAsia="Times New Roman" w:hAnsi="Frutiger 55 Roman" w:cs="Times New Roman"/>
          <w:color w:val="000000"/>
          <w:lang w:eastAsia="de-DE"/>
        </w:rPr>
        <w:t xml:space="preserve"> Das stärkt auch die Demokratie als Ganzes.</w:t>
      </w:r>
    </w:p>
    <w:p w14:paraId="29CEBE7A" w14:textId="77777777" w:rsidR="00062256" w:rsidRPr="00527842" w:rsidRDefault="00062256" w:rsidP="00E35D6F">
      <w:pPr>
        <w:rPr>
          <w:rFonts w:ascii="Frutiger 55 Roman" w:eastAsia="Times New Roman" w:hAnsi="Frutiger 55 Roman" w:cs="Times New Roman"/>
          <w:color w:val="000000"/>
          <w:lang w:eastAsia="de-DE"/>
        </w:rPr>
      </w:pPr>
    </w:p>
    <w:p w14:paraId="7B6E1BDE"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4A3013C7" w14:textId="3E94DB78" w:rsidR="00E35D6F" w:rsidRPr="00527842" w:rsidRDefault="00E35D6F" w:rsidP="00E35D6F">
      <w:pPr>
        <w:rPr>
          <w:rFonts w:ascii="Frutiger 55 Roman" w:eastAsia="Times New Roman" w:hAnsi="Frutiger 55 Roman" w:cs="Times New Roman"/>
          <w:b/>
          <w:color w:val="000000"/>
          <w:lang w:eastAsia="de-DE"/>
        </w:rPr>
      </w:pPr>
      <w:r w:rsidRPr="00527842">
        <w:rPr>
          <w:rFonts w:ascii="Frutiger 55 Roman" w:eastAsia="Times New Roman" w:hAnsi="Frutiger 55 Roman" w:cs="Times New Roman"/>
          <w:b/>
          <w:color w:val="000000"/>
          <w:lang w:eastAsia="de-DE"/>
        </w:rPr>
        <w:t>VII</w:t>
      </w:r>
      <w:r w:rsidR="00062256" w:rsidRPr="00527842">
        <w:rPr>
          <w:rFonts w:ascii="Frutiger 55 Roman" w:eastAsia="Times New Roman" w:hAnsi="Frutiger 55 Roman" w:cs="Times New Roman"/>
          <w:b/>
          <w:color w:val="000000"/>
          <w:lang w:eastAsia="de-DE"/>
        </w:rPr>
        <w:t xml:space="preserve"> </w:t>
      </w:r>
      <w:r w:rsidR="00B4398D">
        <w:rPr>
          <w:rFonts w:ascii="Frutiger 55 Roman" w:eastAsia="Times New Roman" w:hAnsi="Frutiger 55 Roman" w:cs="Times New Roman"/>
          <w:b/>
          <w:color w:val="000000"/>
          <w:lang w:eastAsia="de-DE"/>
        </w:rPr>
        <w:t>Zweckbindung der Mittel</w:t>
      </w:r>
    </w:p>
    <w:p w14:paraId="31738426" w14:textId="77777777" w:rsidR="00062256" w:rsidRPr="00527842" w:rsidRDefault="00062256" w:rsidP="00E35D6F">
      <w:pPr>
        <w:rPr>
          <w:rFonts w:ascii="Frutiger 55 Roman" w:eastAsia="Times New Roman" w:hAnsi="Frutiger 55 Roman" w:cs="Times New Roman"/>
          <w:color w:val="000000"/>
          <w:lang w:eastAsia="de-DE"/>
        </w:rPr>
      </w:pPr>
    </w:p>
    <w:p w14:paraId="37A16AE4" w14:textId="7319B0F6"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Schließlich möchten wir uns als Redaktionsrat des Mitteldeutschen Rundfunks der Forderung der AG Dokumentarfilm sowie von 14 weiteren Verbänden anschließen und fordern eine </w:t>
      </w:r>
      <w:r w:rsidR="00B4398D">
        <w:rPr>
          <w:rFonts w:ascii="Frutiger 55 Roman" w:eastAsia="Times New Roman" w:hAnsi="Frutiger 55 Roman" w:cs="Times New Roman"/>
          <w:color w:val="000000"/>
          <w:lang w:eastAsia="de-DE"/>
        </w:rPr>
        <w:t xml:space="preserve">neue Formulierung des §9a </w:t>
      </w:r>
      <w:proofErr w:type="spellStart"/>
      <w:r w:rsidR="00B4398D">
        <w:rPr>
          <w:rFonts w:ascii="Frutiger 55 Roman" w:eastAsia="Times New Roman" w:hAnsi="Frutiger 55 Roman" w:cs="Times New Roman"/>
          <w:color w:val="000000"/>
          <w:lang w:eastAsia="de-DE"/>
        </w:rPr>
        <w:t>RFinStV</w:t>
      </w:r>
      <w:proofErr w:type="spellEnd"/>
    </w:p>
    <w:p w14:paraId="468E7270" w14:textId="77777777" w:rsidR="00E35D6F" w:rsidRPr="00BE485C" w:rsidRDefault="00E35D6F" w:rsidP="00E35D6F">
      <w:pPr>
        <w:rPr>
          <w:rFonts w:ascii="Frutiger 55 Roman" w:eastAsia="Times New Roman" w:hAnsi="Frutiger 55 Roman" w:cs="Times New Roman"/>
          <w:i/>
          <w:iCs/>
          <w:color w:val="000000"/>
          <w:lang w:eastAsia="de-DE"/>
        </w:rPr>
      </w:pPr>
      <w:r w:rsidRPr="00527842">
        <w:rPr>
          <w:rFonts w:ascii="Frutiger 55 Roman" w:eastAsia="Times New Roman" w:hAnsi="Frutiger 55 Roman" w:cs="Times New Roman"/>
          <w:color w:val="000000"/>
          <w:lang w:eastAsia="de-DE"/>
        </w:rPr>
        <w:t> </w:t>
      </w:r>
    </w:p>
    <w:p w14:paraId="61C902B6" w14:textId="77777777" w:rsidR="00E35D6F" w:rsidRPr="00BE485C" w:rsidRDefault="00E35D6F" w:rsidP="00E35D6F">
      <w:pPr>
        <w:rPr>
          <w:rFonts w:ascii="Frutiger 55 Roman" w:eastAsia="Times New Roman" w:hAnsi="Frutiger 55 Roman" w:cs="Times New Roman"/>
          <w:b/>
          <w:i/>
          <w:iCs/>
          <w:color w:val="000000"/>
          <w:lang w:eastAsia="de-DE"/>
        </w:rPr>
      </w:pPr>
      <w:r w:rsidRPr="00BE485C">
        <w:rPr>
          <w:rFonts w:ascii="Frutiger 55 Roman" w:eastAsia="Times New Roman" w:hAnsi="Frutiger 55 Roman" w:cs="Times New Roman"/>
          <w:b/>
          <w:i/>
          <w:iCs/>
          <w:color w:val="000000"/>
          <w:lang w:eastAsia="de-DE"/>
        </w:rPr>
        <w:t>§9a Zweckbindung der Mittel</w:t>
      </w:r>
    </w:p>
    <w:p w14:paraId="7779D9A7" w14:textId="77777777" w:rsidR="00E35D6F" w:rsidRPr="00BE485C" w:rsidRDefault="00E35D6F" w:rsidP="00E35D6F">
      <w:pPr>
        <w:rPr>
          <w:rFonts w:ascii="Frutiger 55 Roman" w:eastAsia="Times New Roman" w:hAnsi="Frutiger 55 Roman" w:cs="Times New Roman"/>
          <w:i/>
          <w:iCs/>
          <w:color w:val="000000"/>
          <w:lang w:eastAsia="de-DE"/>
        </w:rPr>
      </w:pPr>
      <w:r w:rsidRPr="00BE485C">
        <w:rPr>
          <w:rFonts w:ascii="Frutiger 55 Roman" w:eastAsia="Times New Roman" w:hAnsi="Frutiger 55 Roman" w:cs="Times New Roman"/>
          <w:i/>
          <w:iCs/>
          <w:color w:val="000000"/>
          <w:lang w:eastAsia="de-DE"/>
        </w:rPr>
        <w:lastRenderedPageBreak/>
        <w:t>Von dem Aufkommen aus dem Rundfunkbeitrag sind ein Anteil von mindestens 50 von Hundert für die Programmkosten zu verwenden. Hiervon unberührt bleiben Einnahmen aus Werbung und sonstige Einnahmen</w:t>
      </w:r>
      <w:r w:rsidR="00062256" w:rsidRPr="00BE485C">
        <w:rPr>
          <w:rFonts w:ascii="Frutiger 55 Roman" w:eastAsia="Times New Roman" w:hAnsi="Frutiger 55 Roman" w:cs="Times New Roman"/>
          <w:i/>
          <w:iCs/>
          <w:color w:val="000000"/>
          <w:lang w:eastAsia="de-DE"/>
        </w:rPr>
        <w:t>.</w:t>
      </w:r>
    </w:p>
    <w:p w14:paraId="189FDE32" w14:textId="77777777" w:rsidR="00E35D6F" w:rsidRPr="00527842" w:rsidRDefault="00E35D6F" w:rsidP="00E35D6F">
      <w:pPr>
        <w:ind w:left="525" w:hanging="525"/>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7DA5E725" w14:textId="202A2CA2" w:rsidR="00B4398D" w:rsidRDefault="00B4398D" w:rsidP="00E35D6F">
      <w:pPr>
        <w:rPr>
          <w:rFonts w:ascii="Frutiger 55 Roman" w:eastAsia="Times New Roman" w:hAnsi="Frutiger 55 Roman" w:cs="Times New Roman"/>
          <w:color w:val="000000"/>
          <w:lang w:eastAsia="de-DE"/>
        </w:rPr>
      </w:pPr>
      <w:r>
        <w:rPr>
          <w:rFonts w:ascii="Frutiger 55 Roman" w:eastAsia="Times New Roman" w:hAnsi="Frutiger 55 Roman" w:cs="Times New Roman"/>
          <w:color w:val="000000"/>
          <w:lang w:eastAsia="de-DE"/>
        </w:rPr>
        <w:t>Auch wir sehen in dieser Neufassung die Chance zur Sicherung der Staatsfern</w:t>
      </w:r>
      <w:r w:rsidR="009504FA">
        <w:rPr>
          <w:rFonts w:ascii="Frutiger 55 Roman" w:eastAsia="Times New Roman" w:hAnsi="Frutiger 55 Roman" w:cs="Times New Roman"/>
          <w:color w:val="000000"/>
          <w:lang w:eastAsia="de-DE"/>
        </w:rPr>
        <w:t>e des öffentlich-</w:t>
      </w:r>
      <w:r>
        <w:rPr>
          <w:rFonts w:ascii="Frutiger 55 Roman" w:eastAsia="Times New Roman" w:hAnsi="Frutiger 55 Roman" w:cs="Times New Roman"/>
          <w:color w:val="000000"/>
          <w:lang w:eastAsia="de-DE"/>
        </w:rPr>
        <w:t xml:space="preserve">rechtlichen Rundfunks und </w:t>
      </w:r>
      <w:r w:rsidR="00BE485C">
        <w:rPr>
          <w:rFonts w:ascii="Frutiger 55 Roman" w:eastAsia="Times New Roman" w:hAnsi="Frutiger 55 Roman" w:cs="Times New Roman"/>
          <w:color w:val="000000"/>
          <w:lang w:eastAsia="de-DE"/>
        </w:rPr>
        <w:t xml:space="preserve">für stabile Beiträge. </w:t>
      </w:r>
    </w:p>
    <w:p w14:paraId="71996450" w14:textId="751E267F"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Im Moment fließen nur 44% der Beitragsgelder ins Programm, das überwiegend von freien Medienschaffenden und Produktionsfirmen erarbeitet und hergestellt wird.</w:t>
      </w:r>
      <w:r w:rsidR="00BE485C">
        <w:rPr>
          <w:rFonts w:ascii="Frutiger 55 Roman" w:eastAsia="Times New Roman" w:hAnsi="Frutiger 55 Roman" w:cs="Times New Roman"/>
          <w:color w:val="000000"/>
          <w:lang w:eastAsia="de-DE"/>
        </w:rPr>
        <w:t xml:space="preserve"> </w:t>
      </w:r>
      <w:r w:rsidRPr="00527842">
        <w:rPr>
          <w:rFonts w:ascii="Frutiger 55 Roman" w:eastAsia="Times New Roman" w:hAnsi="Frutiger 55 Roman" w:cs="Times New Roman"/>
          <w:color w:val="000000"/>
          <w:lang w:eastAsia="de-DE"/>
        </w:rPr>
        <w:t>Die KEF hat wiederholt festgestellt, dass Mittel, die für den Programmaufwand bewilligt waren, von ARD und ZDF nicht zweckgemäß verwendet wurden: 780,2 Millionen Euro allein von 2017 bis 2020.</w:t>
      </w:r>
    </w:p>
    <w:p w14:paraId="24AA4906"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Jeder Euro, der ins Programm fließt und sich nicht in den Weiten der Strukturen von ARD, ZDF und Deutschlandradio verliert, erhöht die Akzeptanz des öffentlich-rechtlichen Rundfunks. Und jeder Euro ins Programm erhöht sogleich die Stabilität der deutschen Mediendemokratie. Bisher fehlt ein Hebel, damit die Reform von ARD und ZDF nicht zulasten des Programms</w:t>
      </w:r>
    </w:p>
    <w:p w14:paraId="33C03DAD" w14:textId="08477298"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umgesetzt wird. </w:t>
      </w:r>
      <w:r w:rsidR="00BE485C">
        <w:rPr>
          <w:rFonts w:ascii="Frutiger 55 Roman" w:eastAsia="Times New Roman" w:hAnsi="Frutiger 55 Roman" w:cs="Times New Roman"/>
          <w:color w:val="000000"/>
          <w:lang w:eastAsia="de-DE"/>
        </w:rPr>
        <w:t>Dieser</w:t>
      </w:r>
      <w:r w:rsidRPr="00527842">
        <w:rPr>
          <w:rFonts w:ascii="Frutiger 55 Roman" w:eastAsia="Times New Roman" w:hAnsi="Frutiger 55 Roman" w:cs="Times New Roman"/>
          <w:color w:val="000000"/>
          <w:lang w:eastAsia="de-DE"/>
        </w:rPr>
        <w:t xml:space="preserve"> Vorschlag setzt </w:t>
      </w:r>
      <w:r w:rsidR="00BE485C">
        <w:rPr>
          <w:rFonts w:ascii="Frutiger 55 Roman" w:eastAsia="Times New Roman" w:hAnsi="Frutiger 55 Roman" w:cs="Times New Roman"/>
          <w:color w:val="000000"/>
          <w:lang w:eastAsia="de-DE"/>
        </w:rPr>
        <w:t>da</w:t>
      </w:r>
      <w:r w:rsidRPr="00527842">
        <w:rPr>
          <w:rFonts w:ascii="Frutiger 55 Roman" w:eastAsia="Times New Roman" w:hAnsi="Frutiger 55 Roman" w:cs="Times New Roman"/>
          <w:color w:val="000000"/>
          <w:lang w:eastAsia="de-DE"/>
        </w:rPr>
        <w:t xml:space="preserve"> an. Daher: Sorgen Sie bitte dafür, dass </w:t>
      </w:r>
      <w:r w:rsidR="00BE485C">
        <w:rPr>
          <w:rFonts w:ascii="Frutiger 55 Roman" w:eastAsia="Times New Roman" w:hAnsi="Frutiger 55 Roman" w:cs="Times New Roman"/>
          <w:color w:val="000000"/>
          <w:lang w:eastAsia="de-DE"/>
        </w:rPr>
        <w:t>die</w:t>
      </w:r>
      <w:r w:rsidRPr="00527842">
        <w:rPr>
          <w:rFonts w:ascii="Frutiger 55 Roman" w:eastAsia="Times New Roman" w:hAnsi="Frutiger 55 Roman" w:cs="Times New Roman"/>
          <w:color w:val="000000"/>
          <w:lang w:eastAsia="de-DE"/>
        </w:rPr>
        <w:t xml:space="preserve"> Forderung – 50+ fürs Programm! – Eingang in den Medienstaatsvertrag findet!</w:t>
      </w:r>
    </w:p>
    <w:p w14:paraId="710AEF29"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4B85E584" w14:textId="4A12B8B2"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Unser Mediensystem, das Mediensystem der aus guten Gründen föderal strukturierten Bundesrepublik Deutschland, ist weltweit vorbildlich in seiner Vielfalt</w:t>
      </w:r>
      <w:r w:rsidR="00062256" w:rsidRPr="00527842">
        <w:rPr>
          <w:rFonts w:ascii="Frutiger 55 Roman" w:eastAsia="Times New Roman" w:hAnsi="Frutiger 55 Roman" w:cs="Times New Roman"/>
          <w:color w:val="000000"/>
          <w:lang w:eastAsia="de-DE"/>
        </w:rPr>
        <w:t xml:space="preserve"> und </w:t>
      </w:r>
      <w:r w:rsidRPr="00527842">
        <w:rPr>
          <w:rFonts w:ascii="Frutiger 55 Roman" w:eastAsia="Times New Roman" w:hAnsi="Frutiger 55 Roman" w:cs="Times New Roman"/>
          <w:color w:val="000000"/>
          <w:lang w:eastAsia="de-DE"/>
        </w:rPr>
        <w:t xml:space="preserve">in seinen Möglichkeiten für freie Berichterstattung ohne Abhängigkeiten von Wirtschaft oder Politik. Die historischen Gründe für die Verfasstheit des beitragsfinanzierten Rundfunks sind bekannt und sprechen für sich. Während der Printmarkt aufgrund finanzieller Zwänge seit Jahren schrumpft, während sich in den online- und sogenannten sozialen Medien immer stärker deren </w:t>
      </w:r>
      <w:r w:rsidR="00BE485C">
        <w:rPr>
          <w:rFonts w:ascii="Frutiger 55 Roman" w:eastAsia="Times New Roman" w:hAnsi="Frutiger 55 Roman" w:cs="Times New Roman"/>
          <w:color w:val="000000"/>
          <w:lang w:eastAsia="de-DE"/>
        </w:rPr>
        <w:t xml:space="preserve">strukturelle </w:t>
      </w:r>
      <w:r w:rsidRPr="00527842">
        <w:rPr>
          <w:rFonts w:ascii="Frutiger 55 Roman" w:eastAsia="Times New Roman" w:hAnsi="Frutiger 55 Roman" w:cs="Times New Roman"/>
          <w:color w:val="000000"/>
          <w:lang w:eastAsia="de-DE"/>
        </w:rPr>
        <w:t>Anfälligkeit für Manipulationen, Falschdarstellungen und ihr die Gesellschaft spaltendes Potential zeigt, ist es unserer Ansicht nach wichtiger</w:t>
      </w:r>
      <w:r w:rsidR="00062256" w:rsidRPr="00527842">
        <w:rPr>
          <w:rFonts w:ascii="Frutiger 55 Roman" w:eastAsia="Times New Roman" w:hAnsi="Frutiger 55 Roman" w:cs="Times New Roman"/>
          <w:color w:val="000000"/>
          <w:lang w:eastAsia="de-DE"/>
        </w:rPr>
        <w:t xml:space="preserve"> denn je</w:t>
      </w:r>
      <w:r w:rsidRPr="00527842">
        <w:rPr>
          <w:rFonts w:ascii="Frutiger 55 Roman" w:eastAsia="Times New Roman" w:hAnsi="Frutiger 55 Roman" w:cs="Times New Roman"/>
          <w:color w:val="000000"/>
          <w:lang w:eastAsia="de-DE"/>
        </w:rPr>
        <w:t>, die gute Arbeit der öffentlich-rechtlichen Rundfunkanstalten</w:t>
      </w:r>
      <w:r w:rsidR="00BE485C">
        <w:rPr>
          <w:rFonts w:ascii="Frutiger 55 Roman" w:eastAsia="Times New Roman" w:hAnsi="Frutiger 55 Roman" w:cs="Times New Roman"/>
          <w:color w:val="000000"/>
          <w:lang w:eastAsia="de-DE"/>
        </w:rPr>
        <w:t xml:space="preserve"> </w:t>
      </w:r>
      <w:r w:rsidRPr="00527842">
        <w:rPr>
          <w:rFonts w:ascii="Frutiger 55 Roman" w:eastAsia="Times New Roman" w:hAnsi="Frutiger 55 Roman" w:cs="Times New Roman"/>
          <w:color w:val="000000"/>
          <w:lang w:eastAsia="de-DE"/>
        </w:rPr>
        <w:t>zu unterstützen</w:t>
      </w:r>
      <w:r w:rsidR="00BE485C">
        <w:rPr>
          <w:rFonts w:ascii="Frutiger 55 Roman" w:eastAsia="Times New Roman" w:hAnsi="Frutiger 55 Roman" w:cs="Times New Roman"/>
          <w:color w:val="000000"/>
          <w:lang w:eastAsia="de-DE"/>
        </w:rPr>
        <w:t xml:space="preserve">, sie </w:t>
      </w:r>
      <w:r w:rsidRPr="00527842">
        <w:rPr>
          <w:rFonts w:ascii="Frutiger 55 Roman" w:eastAsia="Times New Roman" w:hAnsi="Frutiger 55 Roman" w:cs="Times New Roman"/>
          <w:color w:val="000000"/>
          <w:lang w:eastAsia="de-DE"/>
        </w:rPr>
        <w:t>finanziell angemessen und zuverlässig auszustatten. </w:t>
      </w:r>
    </w:p>
    <w:p w14:paraId="6AC2C8E6"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w:t>
      </w:r>
    </w:p>
    <w:p w14:paraId="4DA2187D"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 xml:space="preserve">Noch einmal erinnern wir die Ministerpräsidentinnen und Ministerpräsidenten der Länder an das geordnete Verfahren, welches die Finanzierung des öffentlich-rechtlichen Rundfunks regelt. Dieses demokratische Verfahren gilt es einzuhalten, um auch weiterhin eine funktionierende, unparteiische und umfassende Vermittlung von exzellenter Information, </w:t>
      </w:r>
      <w:r w:rsidR="00062256" w:rsidRPr="00527842">
        <w:rPr>
          <w:rFonts w:ascii="Frutiger 55 Roman" w:eastAsia="Times New Roman" w:hAnsi="Frutiger 55 Roman" w:cs="Times New Roman"/>
          <w:color w:val="000000"/>
          <w:lang w:eastAsia="de-DE"/>
        </w:rPr>
        <w:t xml:space="preserve">erstklassiger </w:t>
      </w:r>
      <w:r w:rsidRPr="00527842">
        <w:rPr>
          <w:rFonts w:ascii="Frutiger 55 Roman" w:eastAsia="Times New Roman" w:hAnsi="Frutiger 55 Roman" w:cs="Times New Roman"/>
          <w:color w:val="000000"/>
          <w:lang w:eastAsia="de-DE"/>
        </w:rPr>
        <w:t xml:space="preserve">Kultur, </w:t>
      </w:r>
      <w:r w:rsidR="00062256" w:rsidRPr="00527842">
        <w:rPr>
          <w:rFonts w:ascii="Frutiger 55 Roman" w:eastAsia="Times New Roman" w:hAnsi="Frutiger 55 Roman" w:cs="Times New Roman"/>
          <w:color w:val="000000"/>
          <w:lang w:eastAsia="de-DE"/>
        </w:rPr>
        <w:t xml:space="preserve">umfangreicher </w:t>
      </w:r>
      <w:r w:rsidRPr="00527842">
        <w:rPr>
          <w:rFonts w:ascii="Frutiger 55 Roman" w:eastAsia="Times New Roman" w:hAnsi="Frutiger 55 Roman" w:cs="Times New Roman"/>
          <w:color w:val="000000"/>
          <w:lang w:eastAsia="de-DE"/>
        </w:rPr>
        <w:t>Bildung sowie ausgewählter Unterhaltung im geeigneten Rahmen zu gewährleisten.</w:t>
      </w:r>
    </w:p>
    <w:p w14:paraId="5E9253B1" w14:textId="77777777" w:rsidR="00E35D6F" w:rsidRPr="00527842" w:rsidRDefault="00E35D6F" w:rsidP="00E35D6F">
      <w:pPr>
        <w:rPr>
          <w:rFonts w:ascii="Frutiger 55 Roman" w:eastAsia="Times New Roman" w:hAnsi="Frutiger 55 Roman" w:cs="Times New Roman"/>
          <w:color w:val="000000"/>
          <w:lang w:eastAsia="de-DE"/>
        </w:rPr>
      </w:pPr>
    </w:p>
    <w:p w14:paraId="2EA196CD" w14:textId="77777777" w:rsidR="00E35D6F" w:rsidRPr="00527842" w:rsidRDefault="00E35D6F" w:rsidP="00E35D6F">
      <w:pPr>
        <w:rPr>
          <w:rFonts w:ascii="Frutiger 55 Roman" w:eastAsia="Times New Roman" w:hAnsi="Frutiger 55 Roman" w:cs="Times New Roman"/>
          <w:color w:val="000000"/>
          <w:lang w:eastAsia="de-DE"/>
        </w:rPr>
      </w:pPr>
    </w:p>
    <w:p w14:paraId="082306B9" w14:textId="0CFF16A0"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Der Redaktionsrat des Mitteldeutschen Rundfunk</w:t>
      </w:r>
      <w:r w:rsidR="009504FA">
        <w:rPr>
          <w:rFonts w:ascii="Frutiger 55 Roman" w:eastAsia="Times New Roman" w:hAnsi="Frutiger 55 Roman" w:cs="Times New Roman"/>
          <w:color w:val="000000"/>
          <w:lang w:eastAsia="de-DE"/>
        </w:rPr>
        <w:t>s</w:t>
      </w:r>
    </w:p>
    <w:p w14:paraId="42C5AF4A" w14:textId="77777777" w:rsidR="00E35D6F" w:rsidRPr="00527842" w:rsidRDefault="00E35D6F" w:rsidP="00E35D6F">
      <w:pPr>
        <w:rPr>
          <w:rFonts w:ascii="Frutiger 55 Roman" w:eastAsia="Times New Roman" w:hAnsi="Frutiger 55 Roman" w:cs="Times New Roman"/>
          <w:color w:val="000000"/>
          <w:lang w:eastAsia="de-DE"/>
        </w:rPr>
      </w:pPr>
      <w:r w:rsidRPr="00527842">
        <w:rPr>
          <w:rFonts w:ascii="Frutiger 55 Roman" w:eastAsia="Times New Roman" w:hAnsi="Frutiger 55 Roman" w:cs="Times New Roman"/>
          <w:color w:val="000000"/>
          <w:lang w:eastAsia="de-DE"/>
        </w:rPr>
        <w:t>Leipzig, 9.Oktober 2024</w:t>
      </w:r>
    </w:p>
    <w:p w14:paraId="34E279AF" w14:textId="77777777" w:rsidR="00E35D6F" w:rsidRPr="00062256" w:rsidRDefault="00E35D6F">
      <w:pPr>
        <w:rPr>
          <w:rFonts w:ascii="Helvetica Neue" w:eastAsia="Times New Roman" w:hAnsi="Helvetica Neue" w:cs="Times New Roman"/>
          <w:color w:val="000000"/>
          <w:sz w:val="20"/>
          <w:szCs w:val="20"/>
          <w:lang w:eastAsia="de-DE"/>
        </w:rPr>
      </w:pPr>
    </w:p>
    <w:sectPr w:rsidR="00E35D6F" w:rsidRPr="00062256" w:rsidSect="004F57E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436A4"/>
    <w:multiLevelType w:val="multilevel"/>
    <w:tmpl w:val="D716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6F"/>
    <w:rsid w:val="00062256"/>
    <w:rsid w:val="00276C38"/>
    <w:rsid w:val="004314F3"/>
    <w:rsid w:val="004F57E7"/>
    <w:rsid w:val="00527842"/>
    <w:rsid w:val="005D038E"/>
    <w:rsid w:val="009504FA"/>
    <w:rsid w:val="00983469"/>
    <w:rsid w:val="00A34488"/>
    <w:rsid w:val="00B4398D"/>
    <w:rsid w:val="00BE485C"/>
    <w:rsid w:val="00E35D6F"/>
    <w:rsid w:val="00FF6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5B1E"/>
  <w15:chartTrackingRefBased/>
  <w15:docId w15:val="{B46AA760-E6E5-9B4A-A52B-7FB6D425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527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9199">
      <w:bodyDiv w:val="1"/>
      <w:marLeft w:val="0"/>
      <w:marRight w:val="0"/>
      <w:marTop w:val="0"/>
      <w:marBottom w:val="0"/>
      <w:divBdr>
        <w:top w:val="none" w:sz="0" w:space="0" w:color="auto"/>
        <w:left w:val="none" w:sz="0" w:space="0" w:color="auto"/>
        <w:bottom w:val="none" w:sz="0" w:space="0" w:color="auto"/>
        <w:right w:val="none" w:sz="0" w:space="0" w:color="auto"/>
      </w:divBdr>
      <w:divsChild>
        <w:div w:id="1495027444">
          <w:marLeft w:val="0"/>
          <w:marRight w:val="0"/>
          <w:marTop w:val="0"/>
          <w:marBottom w:val="0"/>
          <w:divBdr>
            <w:top w:val="none" w:sz="0" w:space="0" w:color="auto"/>
            <w:left w:val="none" w:sz="0" w:space="0" w:color="auto"/>
            <w:bottom w:val="none" w:sz="0" w:space="0" w:color="auto"/>
            <w:right w:val="none" w:sz="0" w:space="0" w:color="auto"/>
          </w:divBdr>
        </w:div>
        <w:div w:id="179854520">
          <w:marLeft w:val="0"/>
          <w:marRight w:val="0"/>
          <w:marTop w:val="0"/>
          <w:marBottom w:val="0"/>
          <w:divBdr>
            <w:top w:val="none" w:sz="0" w:space="0" w:color="auto"/>
            <w:left w:val="none" w:sz="0" w:space="0" w:color="auto"/>
            <w:bottom w:val="none" w:sz="0" w:space="0" w:color="auto"/>
            <w:right w:val="none" w:sz="0" w:space="0" w:color="auto"/>
          </w:divBdr>
        </w:div>
        <w:div w:id="682631152">
          <w:marLeft w:val="0"/>
          <w:marRight w:val="0"/>
          <w:marTop w:val="0"/>
          <w:marBottom w:val="0"/>
          <w:divBdr>
            <w:top w:val="none" w:sz="0" w:space="0" w:color="auto"/>
            <w:left w:val="none" w:sz="0" w:space="0" w:color="auto"/>
            <w:bottom w:val="none" w:sz="0" w:space="0" w:color="auto"/>
            <w:right w:val="none" w:sz="0" w:space="0" w:color="auto"/>
          </w:divBdr>
        </w:div>
        <w:div w:id="1327787531">
          <w:marLeft w:val="0"/>
          <w:marRight w:val="0"/>
          <w:marTop w:val="0"/>
          <w:marBottom w:val="0"/>
          <w:divBdr>
            <w:top w:val="none" w:sz="0" w:space="0" w:color="auto"/>
            <w:left w:val="none" w:sz="0" w:space="0" w:color="auto"/>
            <w:bottom w:val="none" w:sz="0" w:space="0" w:color="auto"/>
            <w:right w:val="none" w:sz="0" w:space="0" w:color="auto"/>
          </w:divBdr>
        </w:div>
        <w:div w:id="837235053">
          <w:marLeft w:val="0"/>
          <w:marRight w:val="0"/>
          <w:marTop w:val="0"/>
          <w:marBottom w:val="0"/>
          <w:divBdr>
            <w:top w:val="none" w:sz="0" w:space="0" w:color="auto"/>
            <w:left w:val="none" w:sz="0" w:space="0" w:color="auto"/>
            <w:bottom w:val="none" w:sz="0" w:space="0" w:color="auto"/>
            <w:right w:val="none" w:sz="0" w:space="0" w:color="auto"/>
          </w:divBdr>
        </w:div>
        <w:div w:id="1142697049">
          <w:marLeft w:val="0"/>
          <w:marRight w:val="0"/>
          <w:marTop w:val="0"/>
          <w:marBottom w:val="0"/>
          <w:divBdr>
            <w:top w:val="none" w:sz="0" w:space="0" w:color="auto"/>
            <w:left w:val="none" w:sz="0" w:space="0" w:color="auto"/>
            <w:bottom w:val="none" w:sz="0" w:space="0" w:color="auto"/>
            <w:right w:val="none" w:sz="0" w:space="0" w:color="auto"/>
          </w:divBdr>
        </w:div>
        <w:div w:id="1836021717">
          <w:marLeft w:val="0"/>
          <w:marRight w:val="0"/>
          <w:marTop w:val="0"/>
          <w:marBottom w:val="0"/>
          <w:divBdr>
            <w:top w:val="none" w:sz="0" w:space="0" w:color="auto"/>
            <w:left w:val="none" w:sz="0" w:space="0" w:color="auto"/>
            <w:bottom w:val="none" w:sz="0" w:space="0" w:color="auto"/>
            <w:right w:val="none" w:sz="0" w:space="0" w:color="auto"/>
          </w:divBdr>
        </w:div>
        <w:div w:id="1448163051">
          <w:marLeft w:val="0"/>
          <w:marRight w:val="0"/>
          <w:marTop w:val="0"/>
          <w:marBottom w:val="0"/>
          <w:divBdr>
            <w:top w:val="none" w:sz="0" w:space="0" w:color="auto"/>
            <w:left w:val="none" w:sz="0" w:space="0" w:color="auto"/>
            <w:bottom w:val="none" w:sz="0" w:space="0" w:color="auto"/>
            <w:right w:val="none" w:sz="0" w:space="0" w:color="auto"/>
          </w:divBdr>
        </w:div>
        <w:div w:id="1620188592">
          <w:marLeft w:val="0"/>
          <w:marRight w:val="0"/>
          <w:marTop w:val="0"/>
          <w:marBottom w:val="0"/>
          <w:divBdr>
            <w:top w:val="none" w:sz="0" w:space="0" w:color="auto"/>
            <w:left w:val="none" w:sz="0" w:space="0" w:color="auto"/>
            <w:bottom w:val="none" w:sz="0" w:space="0" w:color="auto"/>
            <w:right w:val="none" w:sz="0" w:space="0" w:color="auto"/>
          </w:divBdr>
        </w:div>
        <w:div w:id="1812483853">
          <w:marLeft w:val="0"/>
          <w:marRight w:val="0"/>
          <w:marTop w:val="0"/>
          <w:marBottom w:val="0"/>
          <w:divBdr>
            <w:top w:val="none" w:sz="0" w:space="0" w:color="auto"/>
            <w:left w:val="none" w:sz="0" w:space="0" w:color="auto"/>
            <w:bottom w:val="none" w:sz="0" w:space="0" w:color="auto"/>
            <w:right w:val="none" w:sz="0" w:space="0" w:color="auto"/>
          </w:divBdr>
        </w:div>
        <w:div w:id="1349599380">
          <w:marLeft w:val="0"/>
          <w:marRight w:val="0"/>
          <w:marTop w:val="0"/>
          <w:marBottom w:val="0"/>
          <w:divBdr>
            <w:top w:val="none" w:sz="0" w:space="0" w:color="auto"/>
            <w:left w:val="none" w:sz="0" w:space="0" w:color="auto"/>
            <w:bottom w:val="none" w:sz="0" w:space="0" w:color="auto"/>
            <w:right w:val="none" w:sz="0" w:space="0" w:color="auto"/>
          </w:divBdr>
        </w:div>
        <w:div w:id="92940006">
          <w:marLeft w:val="0"/>
          <w:marRight w:val="0"/>
          <w:marTop w:val="0"/>
          <w:marBottom w:val="0"/>
          <w:divBdr>
            <w:top w:val="none" w:sz="0" w:space="0" w:color="auto"/>
            <w:left w:val="none" w:sz="0" w:space="0" w:color="auto"/>
            <w:bottom w:val="none" w:sz="0" w:space="0" w:color="auto"/>
            <w:right w:val="none" w:sz="0" w:space="0" w:color="auto"/>
          </w:divBdr>
        </w:div>
        <w:div w:id="1556965268">
          <w:marLeft w:val="0"/>
          <w:marRight w:val="0"/>
          <w:marTop w:val="0"/>
          <w:marBottom w:val="0"/>
          <w:divBdr>
            <w:top w:val="none" w:sz="0" w:space="0" w:color="auto"/>
            <w:left w:val="none" w:sz="0" w:space="0" w:color="auto"/>
            <w:bottom w:val="none" w:sz="0" w:space="0" w:color="auto"/>
            <w:right w:val="none" w:sz="0" w:space="0" w:color="auto"/>
          </w:divBdr>
        </w:div>
        <w:div w:id="1146161923">
          <w:marLeft w:val="0"/>
          <w:marRight w:val="0"/>
          <w:marTop w:val="0"/>
          <w:marBottom w:val="0"/>
          <w:divBdr>
            <w:top w:val="none" w:sz="0" w:space="0" w:color="auto"/>
            <w:left w:val="none" w:sz="0" w:space="0" w:color="auto"/>
            <w:bottom w:val="none" w:sz="0" w:space="0" w:color="auto"/>
            <w:right w:val="none" w:sz="0" w:space="0" w:color="auto"/>
          </w:divBdr>
        </w:div>
        <w:div w:id="1824001818">
          <w:marLeft w:val="0"/>
          <w:marRight w:val="0"/>
          <w:marTop w:val="0"/>
          <w:marBottom w:val="0"/>
          <w:divBdr>
            <w:top w:val="none" w:sz="0" w:space="0" w:color="auto"/>
            <w:left w:val="none" w:sz="0" w:space="0" w:color="auto"/>
            <w:bottom w:val="none" w:sz="0" w:space="0" w:color="auto"/>
            <w:right w:val="none" w:sz="0" w:space="0" w:color="auto"/>
          </w:divBdr>
        </w:div>
        <w:div w:id="1744570605">
          <w:marLeft w:val="0"/>
          <w:marRight w:val="0"/>
          <w:marTop w:val="0"/>
          <w:marBottom w:val="0"/>
          <w:divBdr>
            <w:top w:val="none" w:sz="0" w:space="0" w:color="auto"/>
            <w:left w:val="none" w:sz="0" w:space="0" w:color="auto"/>
            <w:bottom w:val="none" w:sz="0" w:space="0" w:color="auto"/>
            <w:right w:val="none" w:sz="0" w:space="0" w:color="auto"/>
          </w:divBdr>
        </w:div>
        <w:div w:id="2120562033">
          <w:marLeft w:val="0"/>
          <w:marRight w:val="0"/>
          <w:marTop w:val="0"/>
          <w:marBottom w:val="0"/>
          <w:divBdr>
            <w:top w:val="none" w:sz="0" w:space="0" w:color="auto"/>
            <w:left w:val="none" w:sz="0" w:space="0" w:color="auto"/>
            <w:bottom w:val="none" w:sz="0" w:space="0" w:color="auto"/>
            <w:right w:val="none" w:sz="0" w:space="0" w:color="auto"/>
          </w:divBdr>
        </w:div>
        <w:div w:id="991182305">
          <w:marLeft w:val="0"/>
          <w:marRight w:val="0"/>
          <w:marTop w:val="0"/>
          <w:marBottom w:val="0"/>
          <w:divBdr>
            <w:top w:val="none" w:sz="0" w:space="0" w:color="auto"/>
            <w:left w:val="none" w:sz="0" w:space="0" w:color="auto"/>
            <w:bottom w:val="none" w:sz="0" w:space="0" w:color="auto"/>
            <w:right w:val="none" w:sz="0" w:space="0" w:color="auto"/>
          </w:divBdr>
        </w:div>
        <w:div w:id="110056490">
          <w:marLeft w:val="0"/>
          <w:marRight w:val="0"/>
          <w:marTop w:val="0"/>
          <w:marBottom w:val="0"/>
          <w:divBdr>
            <w:top w:val="none" w:sz="0" w:space="0" w:color="auto"/>
            <w:left w:val="none" w:sz="0" w:space="0" w:color="auto"/>
            <w:bottom w:val="none" w:sz="0" w:space="0" w:color="auto"/>
            <w:right w:val="none" w:sz="0" w:space="0" w:color="auto"/>
          </w:divBdr>
        </w:div>
        <w:div w:id="2093433164">
          <w:marLeft w:val="0"/>
          <w:marRight w:val="0"/>
          <w:marTop w:val="0"/>
          <w:marBottom w:val="0"/>
          <w:divBdr>
            <w:top w:val="none" w:sz="0" w:space="0" w:color="auto"/>
            <w:left w:val="none" w:sz="0" w:space="0" w:color="auto"/>
            <w:bottom w:val="none" w:sz="0" w:space="0" w:color="auto"/>
            <w:right w:val="none" w:sz="0" w:space="0" w:color="auto"/>
          </w:divBdr>
        </w:div>
        <w:div w:id="701982911">
          <w:marLeft w:val="0"/>
          <w:marRight w:val="0"/>
          <w:marTop w:val="0"/>
          <w:marBottom w:val="0"/>
          <w:divBdr>
            <w:top w:val="none" w:sz="0" w:space="0" w:color="auto"/>
            <w:left w:val="none" w:sz="0" w:space="0" w:color="auto"/>
            <w:bottom w:val="none" w:sz="0" w:space="0" w:color="auto"/>
            <w:right w:val="none" w:sz="0" w:space="0" w:color="auto"/>
          </w:divBdr>
        </w:div>
        <w:div w:id="81952579">
          <w:marLeft w:val="0"/>
          <w:marRight w:val="0"/>
          <w:marTop w:val="0"/>
          <w:marBottom w:val="0"/>
          <w:divBdr>
            <w:top w:val="none" w:sz="0" w:space="0" w:color="auto"/>
            <w:left w:val="none" w:sz="0" w:space="0" w:color="auto"/>
            <w:bottom w:val="none" w:sz="0" w:space="0" w:color="auto"/>
            <w:right w:val="none" w:sz="0" w:space="0" w:color="auto"/>
          </w:divBdr>
        </w:div>
        <w:div w:id="1944415658">
          <w:marLeft w:val="0"/>
          <w:marRight w:val="0"/>
          <w:marTop w:val="0"/>
          <w:marBottom w:val="0"/>
          <w:divBdr>
            <w:top w:val="none" w:sz="0" w:space="0" w:color="auto"/>
            <w:left w:val="none" w:sz="0" w:space="0" w:color="auto"/>
            <w:bottom w:val="none" w:sz="0" w:space="0" w:color="auto"/>
            <w:right w:val="none" w:sz="0" w:space="0" w:color="auto"/>
          </w:divBdr>
        </w:div>
        <w:div w:id="1133333944">
          <w:marLeft w:val="0"/>
          <w:marRight w:val="0"/>
          <w:marTop w:val="0"/>
          <w:marBottom w:val="0"/>
          <w:divBdr>
            <w:top w:val="none" w:sz="0" w:space="0" w:color="auto"/>
            <w:left w:val="none" w:sz="0" w:space="0" w:color="auto"/>
            <w:bottom w:val="none" w:sz="0" w:space="0" w:color="auto"/>
            <w:right w:val="none" w:sz="0" w:space="0" w:color="auto"/>
          </w:divBdr>
        </w:div>
        <w:div w:id="712847317">
          <w:marLeft w:val="0"/>
          <w:marRight w:val="0"/>
          <w:marTop w:val="0"/>
          <w:marBottom w:val="0"/>
          <w:divBdr>
            <w:top w:val="none" w:sz="0" w:space="0" w:color="auto"/>
            <w:left w:val="none" w:sz="0" w:space="0" w:color="auto"/>
            <w:bottom w:val="none" w:sz="0" w:space="0" w:color="auto"/>
            <w:right w:val="none" w:sz="0" w:space="0" w:color="auto"/>
          </w:divBdr>
        </w:div>
        <w:div w:id="279071236">
          <w:marLeft w:val="0"/>
          <w:marRight w:val="0"/>
          <w:marTop w:val="0"/>
          <w:marBottom w:val="0"/>
          <w:divBdr>
            <w:top w:val="none" w:sz="0" w:space="0" w:color="auto"/>
            <w:left w:val="none" w:sz="0" w:space="0" w:color="auto"/>
            <w:bottom w:val="none" w:sz="0" w:space="0" w:color="auto"/>
            <w:right w:val="none" w:sz="0" w:space="0" w:color="auto"/>
          </w:divBdr>
        </w:div>
        <w:div w:id="599216069">
          <w:marLeft w:val="0"/>
          <w:marRight w:val="0"/>
          <w:marTop w:val="0"/>
          <w:marBottom w:val="0"/>
          <w:divBdr>
            <w:top w:val="none" w:sz="0" w:space="0" w:color="auto"/>
            <w:left w:val="none" w:sz="0" w:space="0" w:color="auto"/>
            <w:bottom w:val="none" w:sz="0" w:space="0" w:color="auto"/>
            <w:right w:val="none" w:sz="0" w:space="0" w:color="auto"/>
          </w:divBdr>
        </w:div>
        <w:div w:id="1496843779">
          <w:marLeft w:val="0"/>
          <w:marRight w:val="0"/>
          <w:marTop w:val="0"/>
          <w:marBottom w:val="0"/>
          <w:divBdr>
            <w:top w:val="none" w:sz="0" w:space="0" w:color="auto"/>
            <w:left w:val="none" w:sz="0" w:space="0" w:color="auto"/>
            <w:bottom w:val="none" w:sz="0" w:space="0" w:color="auto"/>
            <w:right w:val="none" w:sz="0" w:space="0" w:color="auto"/>
          </w:divBdr>
        </w:div>
        <w:div w:id="801925484">
          <w:marLeft w:val="0"/>
          <w:marRight w:val="0"/>
          <w:marTop w:val="0"/>
          <w:marBottom w:val="0"/>
          <w:divBdr>
            <w:top w:val="none" w:sz="0" w:space="0" w:color="auto"/>
            <w:left w:val="none" w:sz="0" w:space="0" w:color="auto"/>
            <w:bottom w:val="none" w:sz="0" w:space="0" w:color="auto"/>
            <w:right w:val="none" w:sz="0" w:space="0" w:color="auto"/>
          </w:divBdr>
        </w:div>
        <w:div w:id="1884169900">
          <w:marLeft w:val="0"/>
          <w:marRight w:val="0"/>
          <w:marTop w:val="0"/>
          <w:marBottom w:val="0"/>
          <w:divBdr>
            <w:top w:val="none" w:sz="0" w:space="0" w:color="auto"/>
            <w:left w:val="none" w:sz="0" w:space="0" w:color="auto"/>
            <w:bottom w:val="none" w:sz="0" w:space="0" w:color="auto"/>
            <w:right w:val="none" w:sz="0" w:space="0" w:color="auto"/>
          </w:divBdr>
        </w:div>
        <w:div w:id="833299826">
          <w:marLeft w:val="0"/>
          <w:marRight w:val="0"/>
          <w:marTop w:val="0"/>
          <w:marBottom w:val="0"/>
          <w:divBdr>
            <w:top w:val="none" w:sz="0" w:space="0" w:color="auto"/>
            <w:left w:val="none" w:sz="0" w:space="0" w:color="auto"/>
            <w:bottom w:val="none" w:sz="0" w:space="0" w:color="auto"/>
            <w:right w:val="none" w:sz="0" w:space="0" w:color="auto"/>
          </w:divBdr>
        </w:div>
        <w:div w:id="176887730">
          <w:marLeft w:val="0"/>
          <w:marRight w:val="0"/>
          <w:marTop w:val="0"/>
          <w:marBottom w:val="0"/>
          <w:divBdr>
            <w:top w:val="none" w:sz="0" w:space="0" w:color="auto"/>
            <w:left w:val="none" w:sz="0" w:space="0" w:color="auto"/>
            <w:bottom w:val="none" w:sz="0" w:space="0" w:color="auto"/>
            <w:right w:val="none" w:sz="0" w:space="0" w:color="auto"/>
          </w:divBdr>
        </w:div>
        <w:div w:id="406608425">
          <w:marLeft w:val="0"/>
          <w:marRight w:val="0"/>
          <w:marTop w:val="0"/>
          <w:marBottom w:val="0"/>
          <w:divBdr>
            <w:top w:val="none" w:sz="0" w:space="0" w:color="auto"/>
            <w:left w:val="none" w:sz="0" w:space="0" w:color="auto"/>
            <w:bottom w:val="none" w:sz="0" w:space="0" w:color="auto"/>
            <w:right w:val="none" w:sz="0" w:space="0" w:color="auto"/>
          </w:divBdr>
        </w:div>
        <w:div w:id="1936937837">
          <w:marLeft w:val="0"/>
          <w:marRight w:val="0"/>
          <w:marTop w:val="0"/>
          <w:marBottom w:val="0"/>
          <w:divBdr>
            <w:top w:val="none" w:sz="0" w:space="0" w:color="auto"/>
            <w:left w:val="none" w:sz="0" w:space="0" w:color="auto"/>
            <w:bottom w:val="none" w:sz="0" w:space="0" w:color="auto"/>
            <w:right w:val="none" w:sz="0" w:space="0" w:color="auto"/>
          </w:divBdr>
        </w:div>
        <w:div w:id="681976736">
          <w:marLeft w:val="0"/>
          <w:marRight w:val="0"/>
          <w:marTop w:val="0"/>
          <w:marBottom w:val="0"/>
          <w:divBdr>
            <w:top w:val="none" w:sz="0" w:space="0" w:color="auto"/>
            <w:left w:val="none" w:sz="0" w:space="0" w:color="auto"/>
            <w:bottom w:val="none" w:sz="0" w:space="0" w:color="auto"/>
            <w:right w:val="none" w:sz="0" w:space="0" w:color="auto"/>
          </w:divBdr>
        </w:div>
        <w:div w:id="1361276853">
          <w:marLeft w:val="0"/>
          <w:marRight w:val="0"/>
          <w:marTop w:val="0"/>
          <w:marBottom w:val="0"/>
          <w:divBdr>
            <w:top w:val="none" w:sz="0" w:space="0" w:color="auto"/>
            <w:left w:val="none" w:sz="0" w:space="0" w:color="auto"/>
            <w:bottom w:val="none" w:sz="0" w:space="0" w:color="auto"/>
            <w:right w:val="none" w:sz="0" w:space="0" w:color="auto"/>
          </w:divBdr>
        </w:div>
        <w:div w:id="236013944">
          <w:marLeft w:val="0"/>
          <w:marRight w:val="0"/>
          <w:marTop w:val="0"/>
          <w:marBottom w:val="0"/>
          <w:divBdr>
            <w:top w:val="none" w:sz="0" w:space="0" w:color="auto"/>
            <w:left w:val="none" w:sz="0" w:space="0" w:color="auto"/>
            <w:bottom w:val="none" w:sz="0" w:space="0" w:color="auto"/>
            <w:right w:val="none" w:sz="0" w:space="0" w:color="auto"/>
          </w:divBdr>
        </w:div>
        <w:div w:id="734476088">
          <w:marLeft w:val="0"/>
          <w:marRight w:val="0"/>
          <w:marTop w:val="0"/>
          <w:marBottom w:val="0"/>
          <w:divBdr>
            <w:top w:val="none" w:sz="0" w:space="0" w:color="auto"/>
            <w:left w:val="none" w:sz="0" w:space="0" w:color="auto"/>
            <w:bottom w:val="none" w:sz="0" w:space="0" w:color="auto"/>
            <w:right w:val="none" w:sz="0" w:space="0" w:color="auto"/>
          </w:divBdr>
        </w:div>
        <w:div w:id="1698311841">
          <w:marLeft w:val="0"/>
          <w:marRight w:val="0"/>
          <w:marTop w:val="0"/>
          <w:marBottom w:val="0"/>
          <w:divBdr>
            <w:top w:val="none" w:sz="0" w:space="0" w:color="auto"/>
            <w:left w:val="none" w:sz="0" w:space="0" w:color="auto"/>
            <w:bottom w:val="none" w:sz="0" w:space="0" w:color="auto"/>
            <w:right w:val="none" w:sz="0" w:space="0" w:color="auto"/>
          </w:divBdr>
        </w:div>
        <w:div w:id="1537428076">
          <w:marLeft w:val="0"/>
          <w:marRight w:val="0"/>
          <w:marTop w:val="0"/>
          <w:marBottom w:val="0"/>
          <w:divBdr>
            <w:top w:val="none" w:sz="0" w:space="0" w:color="auto"/>
            <w:left w:val="none" w:sz="0" w:space="0" w:color="auto"/>
            <w:bottom w:val="none" w:sz="0" w:space="0" w:color="auto"/>
            <w:right w:val="none" w:sz="0" w:space="0" w:color="auto"/>
          </w:divBdr>
        </w:div>
        <w:div w:id="480462041">
          <w:marLeft w:val="0"/>
          <w:marRight w:val="0"/>
          <w:marTop w:val="0"/>
          <w:marBottom w:val="0"/>
          <w:divBdr>
            <w:top w:val="none" w:sz="0" w:space="0" w:color="auto"/>
            <w:left w:val="none" w:sz="0" w:space="0" w:color="auto"/>
            <w:bottom w:val="none" w:sz="0" w:space="0" w:color="auto"/>
            <w:right w:val="none" w:sz="0" w:space="0" w:color="auto"/>
          </w:divBdr>
        </w:div>
        <w:div w:id="1136411723">
          <w:marLeft w:val="0"/>
          <w:marRight w:val="0"/>
          <w:marTop w:val="0"/>
          <w:marBottom w:val="0"/>
          <w:divBdr>
            <w:top w:val="none" w:sz="0" w:space="0" w:color="auto"/>
            <w:left w:val="none" w:sz="0" w:space="0" w:color="auto"/>
            <w:bottom w:val="none" w:sz="0" w:space="0" w:color="auto"/>
            <w:right w:val="none" w:sz="0" w:space="0" w:color="auto"/>
          </w:divBdr>
        </w:div>
        <w:div w:id="396325250">
          <w:marLeft w:val="0"/>
          <w:marRight w:val="0"/>
          <w:marTop w:val="0"/>
          <w:marBottom w:val="0"/>
          <w:divBdr>
            <w:top w:val="none" w:sz="0" w:space="0" w:color="auto"/>
            <w:left w:val="none" w:sz="0" w:space="0" w:color="auto"/>
            <w:bottom w:val="none" w:sz="0" w:space="0" w:color="auto"/>
            <w:right w:val="none" w:sz="0" w:space="0" w:color="auto"/>
          </w:divBdr>
        </w:div>
        <w:div w:id="618535212">
          <w:marLeft w:val="0"/>
          <w:marRight w:val="0"/>
          <w:marTop w:val="0"/>
          <w:marBottom w:val="0"/>
          <w:divBdr>
            <w:top w:val="none" w:sz="0" w:space="0" w:color="auto"/>
            <w:left w:val="none" w:sz="0" w:space="0" w:color="auto"/>
            <w:bottom w:val="none" w:sz="0" w:space="0" w:color="auto"/>
            <w:right w:val="none" w:sz="0" w:space="0" w:color="auto"/>
          </w:divBdr>
        </w:div>
        <w:div w:id="1255095389">
          <w:marLeft w:val="0"/>
          <w:marRight w:val="0"/>
          <w:marTop w:val="0"/>
          <w:marBottom w:val="0"/>
          <w:divBdr>
            <w:top w:val="none" w:sz="0" w:space="0" w:color="auto"/>
            <w:left w:val="none" w:sz="0" w:space="0" w:color="auto"/>
            <w:bottom w:val="none" w:sz="0" w:space="0" w:color="auto"/>
            <w:right w:val="none" w:sz="0" w:space="0" w:color="auto"/>
          </w:divBdr>
        </w:div>
        <w:div w:id="1242327123">
          <w:marLeft w:val="0"/>
          <w:marRight w:val="0"/>
          <w:marTop w:val="0"/>
          <w:marBottom w:val="0"/>
          <w:divBdr>
            <w:top w:val="none" w:sz="0" w:space="0" w:color="auto"/>
            <w:left w:val="none" w:sz="0" w:space="0" w:color="auto"/>
            <w:bottom w:val="none" w:sz="0" w:space="0" w:color="auto"/>
            <w:right w:val="none" w:sz="0" w:space="0" w:color="auto"/>
          </w:divBdr>
        </w:div>
        <w:div w:id="1399551028">
          <w:marLeft w:val="0"/>
          <w:marRight w:val="0"/>
          <w:marTop w:val="0"/>
          <w:marBottom w:val="0"/>
          <w:divBdr>
            <w:top w:val="none" w:sz="0" w:space="0" w:color="auto"/>
            <w:left w:val="none" w:sz="0" w:space="0" w:color="auto"/>
            <w:bottom w:val="none" w:sz="0" w:space="0" w:color="auto"/>
            <w:right w:val="none" w:sz="0" w:space="0" w:color="auto"/>
          </w:divBdr>
        </w:div>
        <w:div w:id="456946192">
          <w:marLeft w:val="0"/>
          <w:marRight w:val="0"/>
          <w:marTop w:val="0"/>
          <w:marBottom w:val="0"/>
          <w:divBdr>
            <w:top w:val="none" w:sz="0" w:space="0" w:color="auto"/>
            <w:left w:val="none" w:sz="0" w:space="0" w:color="auto"/>
            <w:bottom w:val="none" w:sz="0" w:space="0" w:color="auto"/>
            <w:right w:val="none" w:sz="0" w:space="0" w:color="auto"/>
          </w:divBdr>
        </w:div>
        <w:div w:id="2144810760">
          <w:marLeft w:val="0"/>
          <w:marRight w:val="0"/>
          <w:marTop w:val="0"/>
          <w:marBottom w:val="0"/>
          <w:divBdr>
            <w:top w:val="none" w:sz="0" w:space="0" w:color="auto"/>
            <w:left w:val="none" w:sz="0" w:space="0" w:color="auto"/>
            <w:bottom w:val="none" w:sz="0" w:space="0" w:color="auto"/>
            <w:right w:val="none" w:sz="0" w:space="0" w:color="auto"/>
          </w:divBdr>
        </w:div>
        <w:div w:id="1368676390">
          <w:marLeft w:val="0"/>
          <w:marRight w:val="0"/>
          <w:marTop w:val="0"/>
          <w:marBottom w:val="0"/>
          <w:divBdr>
            <w:top w:val="none" w:sz="0" w:space="0" w:color="auto"/>
            <w:left w:val="none" w:sz="0" w:space="0" w:color="auto"/>
            <w:bottom w:val="none" w:sz="0" w:space="0" w:color="auto"/>
            <w:right w:val="none" w:sz="0" w:space="0" w:color="auto"/>
          </w:divBdr>
        </w:div>
        <w:div w:id="1345983455">
          <w:marLeft w:val="0"/>
          <w:marRight w:val="0"/>
          <w:marTop w:val="0"/>
          <w:marBottom w:val="0"/>
          <w:divBdr>
            <w:top w:val="none" w:sz="0" w:space="0" w:color="auto"/>
            <w:left w:val="none" w:sz="0" w:space="0" w:color="auto"/>
            <w:bottom w:val="none" w:sz="0" w:space="0" w:color="auto"/>
            <w:right w:val="none" w:sz="0" w:space="0" w:color="auto"/>
          </w:divBdr>
        </w:div>
        <w:div w:id="1818299136">
          <w:marLeft w:val="0"/>
          <w:marRight w:val="0"/>
          <w:marTop w:val="0"/>
          <w:marBottom w:val="0"/>
          <w:divBdr>
            <w:top w:val="none" w:sz="0" w:space="0" w:color="auto"/>
            <w:left w:val="none" w:sz="0" w:space="0" w:color="auto"/>
            <w:bottom w:val="none" w:sz="0" w:space="0" w:color="auto"/>
            <w:right w:val="none" w:sz="0" w:space="0" w:color="auto"/>
          </w:divBdr>
        </w:div>
        <w:div w:id="270015704">
          <w:marLeft w:val="0"/>
          <w:marRight w:val="0"/>
          <w:marTop w:val="0"/>
          <w:marBottom w:val="0"/>
          <w:divBdr>
            <w:top w:val="none" w:sz="0" w:space="0" w:color="auto"/>
            <w:left w:val="none" w:sz="0" w:space="0" w:color="auto"/>
            <w:bottom w:val="none" w:sz="0" w:space="0" w:color="auto"/>
            <w:right w:val="none" w:sz="0" w:space="0" w:color="auto"/>
          </w:divBdr>
        </w:div>
        <w:div w:id="337849196">
          <w:marLeft w:val="0"/>
          <w:marRight w:val="0"/>
          <w:marTop w:val="0"/>
          <w:marBottom w:val="0"/>
          <w:divBdr>
            <w:top w:val="none" w:sz="0" w:space="0" w:color="auto"/>
            <w:left w:val="none" w:sz="0" w:space="0" w:color="auto"/>
            <w:bottom w:val="none" w:sz="0" w:space="0" w:color="auto"/>
            <w:right w:val="none" w:sz="0" w:space="0" w:color="auto"/>
          </w:divBdr>
        </w:div>
        <w:div w:id="1719744699">
          <w:marLeft w:val="0"/>
          <w:marRight w:val="0"/>
          <w:marTop w:val="0"/>
          <w:marBottom w:val="0"/>
          <w:divBdr>
            <w:top w:val="none" w:sz="0" w:space="0" w:color="auto"/>
            <w:left w:val="none" w:sz="0" w:space="0" w:color="auto"/>
            <w:bottom w:val="none" w:sz="0" w:space="0" w:color="auto"/>
            <w:right w:val="none" w:sz="0" w:space="0" w:color="auto"/>
          </w:divBdr>
        </w:div>
        <w:div w:id="1949503327">
          <w:marLeft w:val="0"/>
          <w:marRight w:val="0"/>
          <w:marTop w:val="0"/>
          <w:marBottom w:val="0"/>
          <w:divBdr>
            <w:top w:val="none" w:sz="0" w:space="0" w:color="auto"/>
            <w:left w:val="none" w:sz="0" w:space="0" w:color="auto"/>
            <w:bottom w:val="none" w:sz="0" w:space="0" w:color="auto"/>
            <w:right w:val="none" w:sz="0" w:space="0" w:color="auto"/>
          </w:divBdr>
        </w:div>
        <w:div w:id="1081565818">
          <w:marLeft w:val="0"/>
          <w:marRight w:val="0"/>
          <w:marTop w:val="0"/>
          <w:marBottom w:val="0"/>
          <w:divBdr>
            <w:top w:val="none" w:sz="0" w:space="0" w:color="auto"/>
            <w:left w:val="none" w:sz="0" w:space="0" w:color="auto"/>
            <w:bottom w:val="none" w:sz="0" w:space="0" w:color="auto"/>
            <w:right w:val="none" w:sz="0" w:space="0" w:color="auto"/>
          </w:divBdr>
        </w:div>
        <w:div w:id="311373714">
          <w:marLeft w:val="0"/>
          <w:marRight w:val="0"/>
          <w:marTop w:val="0"/>
          <w:marBottom w:val="0"/>
          <w:divBdr>
            <w:top w:val="none" w:sz="0" w:space="0" w:color="auto"/>
            <w:left w:val="none" w:sz="0" w:space="0" w:color="auto"/>
            <w:bottom w:val="none" w:sz="0" w:space="0" w:color="auto"/>
            <w:right w:val="none" w:sz="0" w:space="0" w:color="auto"/>
          </w:divBdr>
        </w:div>
        <w:div w:id="110831465">
          <w:marLeft w:val="0"/>
          <w:marRight w:val="0"/>
          <w:marTop w:val="0"/>
          <w:marBottom w:val="0"/>
          <w:divBdr>
            <w:top w:val="none" w:sz="0" w:space="0" w:color="auto"/>
            <w:left w:val="none" w:sz="0" w:space="0" w:color="auto"/>
            <w:bottom w:val="none" w:sz="0" w:space="0" w:color="auto"/>
            <w:right w:val="none" w:sz="0" w:space="0" w:color="auto"/>
          </w:divBdr>
        </w:div>
        <w:div w:id="2089495731">
          <w:marLeft w:val="0"/>
          <w:marRight w:val="0"/>
          <w:marTop w:val="0"/>
          <w:marBottom w:val="0"/>
          <w:divBdr>
            <w:top w:val="none" w:sz="0" w:space="0" w:color="auto"/>
            <w:left w:val="none" w:sz="0" w:space="0" w:color="auto"/>
            <w:bottom w:val="none" w:sz="0" w:space="0" w:color="auto"/>
            <w:right w:val="none" w:sz="0" w:space="0" w:color="auto"/>
          </w:divBdr>
        </w:div>
        <w:div w:id="1565142851">
          <w:marLeft w:val="0"/>
          <w:marRight w:val="0"/>
          <w:marTop w:val="0"/>
          <w:marBottom w:val="0"/>
          <w:divBdr>
            <w:top w:val="none" w:sz="0" w:space="0" w:color="auto"/>
            <w:left w:val="none" w:sz="0" w:space="0" w:color="auto"/>
            <w:bottom w:val="none" w:sz="0" w:space="0" w:color="auto"/>
            <w:right w:val="none" w:sz="0" w:space="0" w:color="auto"/>
          </w:divBdr>
        </w:div>
        <w:div w:id="731928036">
          <w:marLeft w:val="0"/>
          <w:marRight w:val="0"/>
          <w:marTop w:val="0"/>
          <w:marBottom w:val="0"/>
          <w:divBdr>
            <w:top w:val="none" w:sz="0" w:space="0" w:color="auto"/>
            <w:left w:val="none" w:sz="0" w:space="0" w:color="auto"/>
            <w:bottom w:val="none" w:sz="0" w:space="0" w:color="auto"/>
            <w:right w:val="none" w:sz="0" w:space="0" w:color="auto"/>
          </w:divBdr>
        </w:div>
        <w:div w:id="587078715">
          <w:marLeft w:val="0"/>
          <w:marRight w:val="0"/>
          <w:marTop w:val="0"/>
          <w:marBottom w:val="0"/>
          <w:divBdr>
            <w:top w:val="none" w:sz="0" w:space="0" w:color="auto"/>
            <w:left w:val="none" w:sz="0" w:space="0" w:color="auto"/>
            <w:bottom w:val="none" w:sz="0" w:space="0" w:color="auto"/>
            <w:right w:val="none" w:sz="0" w:space="0" w:color="auto"/>
          </w:divBdr>
        </w:div>
        <w:div w:id="477696740">
          <w:marLeft w:val="0"/>
          <w:marRight w:val="0"/>
          <w:marTop w:val="0"/>
          <w:marBottom w:val="0"/>
          <w:divBdr>
            <w:top w:val="none" w:sz="0" w:space="0" w:color="auto"/>
            <w:left w:val="none" w:sz="0" w:space="0" w:color="auto"/>
            <w:bottom w:val="none" w:sz="0" w:space="0" w:color="auto"/>
            <w:right w:val="none" w:sz="0" w:space="0" w:color="auto"/>
          </w:divBdr>
        </w:div>
        <w:div w:id="932204337">
          <w:marLeft w:val="0"/>
          <w:marRight w:val="0"/>
          <w:marTop w:val="0"/>
          <w:marBottom w:val="0"/>
          <w:divBdr>
            <w:top w:val="none" w:sz="0" w:space="0" w:color="auto"/>
            <w:left w:val="none" w:sz="0" w:space="0" w:color="auto"/>
            <w:bottom w:val="none" w:sz="0" w:space="0" w:color="auto"/>
            <w:right w:val="none" w:sz="0" w:space="0" w:color="auto"/>
          </w:divBdr>
        </w:div>
        <w:div w:id="491408328">
          <w:marLeft w:val="0"/>
          <w:marRight w:val="0"/>
          <w:marTop w:val="0"/>
          <w:marBottom w:val="0"/>
          <w:divBdr>
            <w:top w:val="none" w:sz="0" w:space="0" w:color="auto"/>
            <w:left w:val="none" w:sz="0" w:space="0" w:color="auto"/>
            <w:bottom w:val="none" w:sz="0" w:space="0" w:color="auto"/>
            <w:right w:val="none" w:sz="0" w:space="0" w:color="auto"/>
          </w:divBdr>
        </w:div>
        <w:div w:id="1700665618">
          <w:marLeft w:val="0"/>
          <w:marRight w:val="0"/>
          <w:marTop w:val="0"/>
          <w:marBottom w:val="0"/>
          <w:divBdr>
            <w:top w:val="none" w:sz="0" w:space="0" w:color="auto"/>
            <w:left w:val="none" w:sz="0" w:space="0" w:color="auto"/>
            <w:bottom w:val="none" w:sz="0" w:space="0" w:color="auto"/>
            <w:right w:val="none" w:sz="0" w:space="0" w:color="auto"/>
          </w:divBdr>
        </w:div>
        <w:div w:id="1695570668">
          <w:marLeft w:val="0"/>
          <w:marRight w:val="0"/>
          <w:marTop w:val="0"/>
          <w:marBottom w:val="0"/>
          <w:divBdr>
            <w:top w:val="none" w:sz="0" w:space="0" w:color="auto"/>
            <w:left w:val="none" w:sz="0" w:space="0" w:color="auto"/>
            <w:bottom w:val="none" w:sz="0" w:space="0" w:color="auto"/>
            <w:right w:val="none" w:sz="0" w:space="0" w:color="auto"/>
          </w:divBdr>
        </w:div>
        <w:div w:id="692388365">
          <w:marLeft w:val="0"/>
          <w:marRight w:val="0"/>
          <w:marTop w:val="0"/>
          <w:marBottom w:val="0"/>
          <w:divBdr>
            <w:top w:val="none" w:sz="0" w:space="0" w:color="auto"/>
            <w:left w:val="none" w:sz="0" w:space="0" w:color="auto"/>
            <w:bottom w:val="none" w:sz="0" w:space="0" w:color="auto"/>
            <w:right w:val="none" w:sz="0" w:space="0" w:color="auto"/>
          </w:divBdr>
        </w:div>
        <w:div w:id="1118833196">
          <w:marLeft w:val="0"/>
          <w:marRight w:val="0"/>
          <w:marTop w:val="0"/>
          <w:marBottom w:val="0"/>
          <w:divBdr>
            <w:top w:val="none" w:sz="0" w:space="0" w:color="auto"/>
            <w:left w:val="none" w:sz="0" w:space="0" w:color="auto"/>
            <w:bottom w:val="none" w:sz="0" w:space="0" w:color="auto"/>
            <w:right w:val="none" w:sz="0" w:space="0" w:color="auto"/>
          </w:divBdr>
        </w:div>
        <w:div w:id="883295300">
          <w:marLeft w:val="0"/>
          <w:marRight w:val="0"/>
          <w:marTop w:val="0"/>
          <w:marBottom w:val="0"/>
          <w:divBdr>
            <w:top w:val="none" w:sz="0" w:space="0" w:color="auto"/>
            <w:left w:val="none" w:sz="0" w:space="0" w:color="auto"/>
            <w:bottom w:val="none" w:sz="0" w:space="0" w:color="auto"/>
            <w:right w:val="none" w:sz="0" w:space="0" w:color="auto"/>
          </w:divBdr>
        </w:div>
        <w:div w:id="943728605">
          <w:marLeft w:val="0"/>
          <w:marRight w:val="0"/>
          <w:marTop w:val="0"/>
          <w:marBottom w:val="0"/>
          <w:divBdr>
            <w:top w:val="none" w:sz="0" w:space="0" w:color="auto"/>
            <w:left w:val="none" w:sz="0" w:space="0" w:color="auto"/>
            <w:bottom w:val="none" w:sz="0" w:space="0" w:color="auto"/>
            <w:right w:val="none" w:sz="0" w:space="0" w:color="auto"/>
          </w:divBdr>
        </w:div>
        <w:div w:id="1873031785">
          <w:marLeft w:val="0"/>
          <w:marRight w:val="0"/>
          <w:marTop w:val="0"/>
          <w:marBottom w:val="0"/>
          <w:divBdr>
            <w:top w:val="none" w:sz="0" w:space="0" w:color="auto"/>
            <w:left w:val="none" w:sz="0" w:space="0" w:color="auto"/>
            <w:bottom w:val="none" w:sz="0" w:space="0" w:color="auto"/>
            <w:right w:val="none" w:sz="0" w:space="0" w:color="auto"/>
          </w:divBdr>
        </w:div>
        <w:div w:id="1853913118">
          <w:marLeft w:val="0"/>
          <w:marRight w:val="0"/>
          <w:marTop w:val="0"/>
          <w:marBottom w:val="0"/>
          <w:divBdr>
            <w:top w:val="none" w:sz="0" w:space="0" w:color="auto"/>
            <w:left w:val="none" w:sz="0" w:space="0" w:color="auto"/>
            <w:bottom w:val="none" w:sz="0" w:space="0" w:color="auto"/>
            <w:right w:val="none" w:sz="0" w:space="0" w:color="auto"/>
          </w:divBdr>
        </w:div>
        <w:div w:id="1115637653">
          <w:marLeft w:val="0"/>
          <w:marRight w:val="0"/>
          <w:marTop w:val="0"/>
          <w:marBottom w:val="0"/>
          <w:divBdr>
            <w:top w:val="none" w:sz="0" w:space="0" w:color="auto"/>
            <w:left w:val="none" w:sz="0" w:space="0" w:color="auto"/>
            <w:bottom w:val="none" w:sz="0" w:space="0" w:color="auto"/>
            <w:right w:val="none" w:sz="0" w:space="0" w:color="auto"/>
          </w:divBdr>
        </w:div>
        <w:div w:id="905066001">
          <w:marLeft w:val="0"/>
          <w:marRight w:val="0"/>
          <w:marTop w:val="0"/>
          <w:marBottom w:val="0"/>
          <w:divBdr>
            <w:top w:val="none" w:sz="0" w:space="0" w:color="auto"/>
            <w:left w:val="none" w:sz="0" w:space="0" w:color="auto"/>
            <w:bottom w:val="none" w:sz="0" w:space="0" w:color="auto"/>
            <w:right w:val="none" w:sz="0" w:space="0" w:color="auto"/>
          </w:divBdr>
        </w:div>
        <w:div w:id="1304506865">
          <w:marLeft w:val="0"/>
          <w:marRight w:val="0"/>
          <w:marTop w:val="0"/>
          <w:marBottom w:val="0"/>
          <w:divBdr>
            <w:top w:val="none" w:sz="0" w:space="0" w:color="auto"/>
            <w:left w:val="none" w:sz="0" w:space="0" w:color="auto"/>
            <w:bottom w:val="none" w:sz="0" w:space="0" w:color="auto"/>
            <w:right w:val="none" w:sz="0" w:space="0" w:color="auto"/>
          </w:divBdr>
        </w:div>
        <w:div w:id="29964953">
          <w:marLeft w:val="0"/>
          <w:marRight w:val="0"/>
          <w:marTop w:val="0"/>
          <w:marBottom w:val="0"/>
          <w:divBdr>
            <w:top w:val="none" w:sz="0" w:space="0" w:color="auto"/>
            <w:left w:val="none" w:sz="0" w:space="0" w:color="auto"/>
            <w:bottom w:val="none" w:sz="0" w:space="0" w:color="auto"/>
            <w:right w:val="none" w:sz="0" w:space="0" w:color="auto"/>
          </w:divBdr>
        </w:div>
        <w:div w:id="727924056">
          <w:marLeft w:val="0"/>
          <w:marRight w:val="0"/>
          <w:marTop w:val="0"/>
          <w:marBottom w:val="0"/>
          <w:divBdr>
            <w:top w:val="none" w:sz="0" w:space="0" w:color="auto"/>
            <w:left w:val="none" w:sz="0" w:space="0" w:color="auto"/>
            <w:bottom w:val="none" w:sz="0" w:space="0" w:color="auto"/>
            <w:right w:val="none" w:sz="0" w:space="0" w:color="auto"/>
          </w:divBdr>
        </w:div>
        <w:div w:id="1781991984">
          <w:marLeft w:val="0"/>
          <w:marRight w:val="0"/>
          <w:marTop w:val="0"/>
          <w:marBottom w:val="0"/>
          <w:divBdr>
            <w:top w:val="none" w:sz="0" w:space="0" w:color="auto"/>
            <w:left w:val="none" w:sz="0" w:space="0" w:color="auto"/>
            <w:bottom w:val="none" w:sz="0" w:space="0" w:color="auto"/>
            <w:right w:val="none" w:sz="0" w:space="0" w:color="auto"/>
          </w:divBdr>
        </w:div>
        <w:div w:id="1525099110">
          <w:marLeft w:val="0"/>
          <w:marRight w:val="0"/>
          <w:marTop w:val="0"/>
          <w:marBottom w:val="0"/>
          <w:divBdr>
            <w:top w:val="none" w:sz="0" w:space="0" w:color="auto"/>
            <w:left w:val="none" w:sz="0" w:space="0" w:color="auto"/>
            <w:bottom w:val="none" w:sz="0" w:space="0" w:color="auto"/>
            <w:right w:val="none" w:sz="0" w:space="0" w:color="auto"/>
          </w:divBdr>
        </w:div>
        <w:div w:id="252907442">
          <w:marLeft w:val="0"/>
          <w:marRight w:val="0"/>
          <w:marTop w:val="0"/>
          <w:marBottom w:val="0"/>
          <w:divBdr>
            <w:top w:val="none" w:sz="0" w:space="0" w:color="auto"/>
            <w:left w:val="none" w:sz="0" w:space="0" w:color="auto"/>
            <w:bottom w:val="none" w:sz="0" w:space="0" w:color="auto"/>
            <w:right w:val="none" w:sz="0" w:space="0" w:color="auto"/>
          </w:divBdr>
        </w:div>
      </w:divsChild>
    </w:div>
    <w:div w:id="1312097139">
      <w:bodyDiv w:val="1"/>
      <w:marLeft w:val="0"/>
      <w:marRight w:val="0"/>
      <w:marTop w:val="0"/>
      <w:marBottom w:val="0"/>
      <w:divBdr>
        <w:top w:val="none" w:sz="0" w:space="0" w:color="auto"/>
        <w:left w:val="none" w:sz="0" w:space="0" w:color="auto"/>
        <w:bottom w:val="none" w:sz="0" w:space="0" w:color="auto"/>
        <w:right w:val="none" w:sz="0" w:space="0" w:color="auto"/>
      </w:divBdr>
    </w:div>
    <w:div w:id="18565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d5351ca-11e5-42e9-bf1d-d8dd14e6f2cf}" enabled="1" method="Standard" siteId="{528d1628-15c0-4deb-ae8d-5a3f37f82b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 Tobias</cp:lastModifiedBy>
  <cp:revision>3</cp:revision>
  <dcterms:created xsi:type="dcterms:W3CDTF">2024-10-10T05:58:00Z</dcterms:created>
  <dcterms:modified xsi:type="dcterms:W3CDTF">2024-10-10T10:01:00Z</dcterms:modified>
</cp:coreProperties>
</file>